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258" w:rsidRPr="00736AEA" w:rsidRDefault="006C0258" w:rsidP="006C0258">
      <w:pPr>
        <w:keepNext/>
        <w:keepLines/>
        <w:widowControl w:val="0"/>
        <w:suppressAutoHyphens/>
        <w:autoSpaceDE w:val="0"/>
        <w:autoSpaceDN w:val="0"/>
        <w:adjustRightInd w:val="0"/>
        <w:jc w:val="center"/>
        <w:rPr>
          <w:rFonts w:ascii="Times New Roman" w:hAnsi="Times New Roman"/>
          <w:caps/>
          <w:sz w:val="24"/>
          <w:szCs w:val="24"/>
        </w:rPr>
      </w:pPr>
      <w:r w:rsidRPr="00736AEA">
        <w:rPr>
          <w:rFonts w:ascii="Times New Roman" w:hAnsi="Times New Roman"/>
          <w:caps/>
          <w:sz w:val="24"/>
          <w:szCs w:val="24"/>
        </w:rPr>
        <w:t>БУ СПО Ханты-мансийского автономного округа – югры</w:t>
      </w:r>
    </w:p>
    <w:p w:rsidR="006C0258" w:rsidRPr="00736AEA" w:rsidRDefault="006C0258" w:rsidP="006C0258">
      <w:pPr>
        <w:keepNext/>
        <w:keepLines/>
        <w:widowControl w:val="0"/>
        <w:suppressAutoHyphens/>
        <w:autoSpaceDE w:val="0"/>
        <w:autoSpaceDN w:val="0"/>
        <w:adjustRightInd w:val="0"/>
        <w:jc w:val="center"/>
        <w:rPr>
          <w:rFonts w:ascii="Times New Roman" w:hAnsi="Times New Roman"/>
          <w:caps/>
          <w:sz w:val="24"/>
          <w:szCs w:val="24"/>
        </w:rPr>
      </w:pPr>
      <w:r w:rsidRPr="00736AEA">
        <w:rPr>
          <w:rFonts w:ascii="Times New Roman" w:hAnsi="Times New Roman"/>
          <w:caps/>
          <w:sz w:val="24"/>
          <w:szCs w:val="24"/>
        </w:rPr>
        <w:t>«Белоярский профессиональный колледж»</w:t>
      </w:r>
    </w:p>
    <w:p w:rsidR="006C0258" w:rsidRPr="00736AEA" w:rsidRDefault="006C0258" w:rsidP="006C0258">
      <w:pPr>
        <w:keepNext/>
        <w:keepLines/>
        <w:widowControl w:val="0"/>
        <w:suppressAutoHyphens/>
        <w:autoSpaceDE w:val="0"/>
        <w:autoSpaceDN w:val="0"/>
        <w:adjustRightInd w:val="0"/>
        <w:jc w:val="center"/>
        <w:rPr>
          <w:rFonts w:ascii="Times New Roman" w:hAnsi="Times New Roman"/>
          <w:sz w:val="24"/>
          <w:szCs w:val="24"/>
        </w:rPr>
      </w:pPr>
    </w:p>
    <w:p w:rsidR="006C0258" w:rsidRPr="00736AEA" w:rsidRDefault="006C0258" w:rsidP="006C02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aps/>
          <w:sz w:val="24"/>
          <w:szCs w:val="24"/>
        </w:rPr>
      </w:pPr>
    </w:p>
    <w:p w:rsidR="006C0258" w:rsidRDefault="006C0258" w:rsidP="006C025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6C0258" w:rsidRDefault="006C0258" w:rsidP="006C02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4"/>
          <w:szCs w:val="24"/>
        </w:rPr>
      </w:pPr>
    </w:p>
    <w:p w:rsidR="006C0258" w:rsidRDefault="006C0258" w:rsidP="006C0258">
      <w:pPr>
        <w:keepNext/>
        <w:keepLines/>
        <w:widowControl w:val="0"/>
        <w:suppressAutoHyphens/>
        <w:autoSpaceDE w:val="0"/>
        <w:autoSpaceDN w:val="0"/>
        <w:adjustRightInd w:val="0"/>
        <w:jc w:val="right"/>
        <w:rPr>
          <w:rFonts w:ascii="Times New Roman" w:hAnsi="Times New Roman"/>
          <w:b/>
          <w:caps/>
          <w:sz w:val="28"/>
          <w:szCs w:val="28"/>
        </w:rPr>
      </w:pPr>
    </w:p>
    <w:p w:rsidR="007C2043" w:rsidRDefault="007C2043" w:rsidP="006C0258">
      <w:pPr>
        <w:keepNext/>
        <w:keepLines/>
        <w:widowControl w:val="0"/>
        <w:suppressAutoHyphens/>
        <w:autoSpaceDE w:val="0"/>
        <w:autoSpaceDN w:val="0"/>
        <w:adjustRightInd w:val="0"/>
        <w:jc w:val="right"/>
        <w:rPr>
          <w:rFonts w:ascii="Times New Roman" w:hAnsi="Times New Roman"/>
          <w:b/>
          <w:caps/>
          <w:sz w:val="28"/>
          <w:szCs w:val="28"/>
        </w:rPr>
      </w:pPr>
    </w:p>
    <w:p w:rsidR="007C2043" w:rsidRDefault="007C2043" w:rsidP="006C0258">
      <w:pPr>
        <w:keepNext/>
        <w:keepLines/>
        <w:widowControl w:val="0"/>
        <w:suppressAutoHyphens/>
        <w:autoSpaceDE w:val="0"/>
        <w:autoSpaceDN w:val="0"/>
        <w:adjustRightInd w:val="0"/>
        <w:jc w:val="right"/>
        <w:rPr>
          <w:rFonts w:ascii="Times New Roman" w:hAnsi="Times New Roman"/>
          <w:b/>
          <w:caps/>
          <w:sz w:val="28"/>
          <w:szCs w:val="28"/>
        </w:rPr>
      </w:pPr>
    </w:p>
    <w:p w:rsidR="007C2043" w:rsidRDefault="007C2043" w:rsidP="006C0258">
      <w:pPr>
        <w:keepNext/>
        <w:keepLines/>
        <w:widowControl w:val="0"/>
        <w:suppressAutoHyphens/>
        <w:autoSpaceDE w:val="0"/>
        <w:autoSpaceDN w:val="0"/>
        <w:adjustRightInd w:val="0"/>
        <w:jc w:val="right"/>
        <w:rPr>
          <w:rFonts w:ascii="Times New Roman" w:hAnsi="Times New Roman"/>
          <w:b/>
          <w:caps/>
          <w:sz w:val="28"/>
          <w:szCs w:val="28"/>
        </w:rPr>
      </w:pPr>
    </w:p>
    <w:p w:rsidR="007C2043" w:rsidRDefault="007C2043" w:rsidP="006C0258">
      <w:pPr>
        <w:keepNext/>
        <w:keepLines/>
        <w:widowControl w:val="0"/>
        <w:suppressAutoHyphens/>
        <w:autoSpaceDE w:val="0"/>
        <w:autoSpaceDN w:val="0"/>
        <w:adjustRightInd w:val="0"/>
        <w:jc w:val="right"/>
        <w:rPr>
          <w:rFonts w:ascii="Times New Roman" w:hAnsi="Times New Roman"/>
          <w:b/>
          <w:caps/>
          <w:sz w:val="28"/>
          <w:szCs w:val="28"/>
        </w:rPr>
      </w:pPr>
    </w:p>
    <w:p w:rsidR="006C0258" w:rsidRDefault="006C0258" w:rsidP="006C0258">
      <w:pPr>
        <w:keepNext/>
        <w:keepLines/>
        <w:widowControl w:val="0"/>
        <w:suppressAutoHyphens/>
        <w:autoSpaceDE w:val="0"/>
        <w:autoSpaceDN w:val="0"/>
        <w:adjustRightInd w:val="0"/>
        <w:jc w:val="right"/>
        <w:rPr>
          <w:rFonts w:ascii="Times New Roman" w:hAnsi="Times New Roman"/>
          <w:b/>
          <w:caps/>
          <w:sz w:val="28"/>
          <w:szCs w:val="28"/>
        </w:rPr>
      </w:pPr>
    </w:p>
    <w:p w:rsidR="00B049B6" w:rsidRDefault="00B049B6" w:rsidP="00B049B6">
      <w:pPr>
        <w:pStyle w:val="FR2"/>
        <w:spacing w:before="0"/>
        <w:ind w:firstLine="567"/>
        <w:jc w:val="center"/>
        <w:rPr>
          <w:b/>
          <w:i w:val="0"/>
          <w:noProof/>
          <w:sz w:val="36"/>
          <w:szCs w:val="36"/>
        </w:rPr>
      </w:pPr>
      <w:r>
        <w:rPr>
          <w:b/>
          <w:i w:val="0"/>
          <w:noProof/>
          <w:sz w:val="36"/>
          <w:szCs w:val="36"/>
        </w:rPr>
        <w:t>Программа государственной итоговой аттестации</w:t>
      </w:r>
    </w:p>
    <w:p w:rsidR="00B049B6" w:rsidRPr="00E84C75" w:rsidRDefault="00B049B6" w:rsidP="00B049B6">
      <w:pPr>
        <w:pStyle w:val="FR2"/>
        <w:spacing w:before="0"/>
        <w:ind w:firstLine="567"/>
        <w:jc w:val="center"/>
        <w:rPr>
          <w:b/>
          <w:i w:val="0"/>
          <w:noProof/>
          <w:sz w:val="36"/>
          <w:szCs w:val="36"/>
        </w:rPr>
      </w:pPr>
    </w:p>
    <w:p w:rsidR="006C0258" w:rsidRDefault="00B049B6" w:rsidP="00B049B6">
      <w:pPr>
        <w:pStyle w:val="13"/>
        <w:ind w:left="0" w:right="0" w:firstLine="567"/>
        <w:rPr>
          <w:b/>
          <w:bCs/>
          <w:sz w:val="28"/>
        </w:rPr>
      </w:pPr>
      <w:r w:rsidRPr="00852E8B">
        <w:rPr>
          <w:b/>
          <w:sz w:val="28"/>
          <w:szCs w:val="28"/>
        </w:rPr>
        <w:t xml:space="preserve">Специальность </w:t>
      </w:r>
      <w:r>
        <w:rPr>
          <w:b/>
          <w:sz w:val="28"/>
          <w:szCs w:val="28"/>
        </w:rPr>
        <w:t xml:space="preserve">080114 Экономика и бухгалтерский учет </w:t>
      </w:r>
    </w:p>
    <w:p w:rsidR="006C0258" w:rsidRDefault="006C0258" w:rsidP="006C025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i/>
          <w:caps/>
          <w:sz w:val="20"/>
          <w:szCs w:val="20"/>
        </w:rPr>
      </w:pPr>
    </w:p>
    <w:p w:rsidR="006C0258" w:rsidRDefault="006C0258" w:rsidP="006C025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i/>
          <w:caps/>
          <w:sz w:val="20"/>
          <w:szCs w:val="20"/>
        </w:rPr>
      </w:pPr>
    </w:p>
    <w:p w:rsidR="006C0258" w:rsidRDefault="006C0258" w:rsidP="006C025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i/>
          <w:caps/>
          <w:sz w:val="20"/>
          <w:szCs w:val="20"/>
        </w:rPr>
      </w:pPr>
    </w:p>
    <w:p w:rsidR="006C0258" w:rsidRDefault="006C0258" w:rsidP="006C025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rPr>
      </w:pPr>
    </w:p>
    <w:p w:rsidR="006C0258" w:rsidRDefault="006C0258" w:rsidP="006C025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rPr>
      </w:pPr>
    </w:p>
    <w:p w:rsidR="006C0258" w:rsidRDefault="006C0258" w:rsidP="006C025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rPr>
      </w:pPr>
    </w:p>
    <w:p w:rsidR="006C0258" w:rsidRDefault="006C0258" w:rsidP="006C025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rPr>
      </w:pPr>
    </w:p>
    <w:p w:rsidR="006C0258" w:rsidRDefault="006C0258" w:rsidP="006C0258">
      <w:pPr>
        <w:pStyle w:val="10"/>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val="0"/>
          <w:color w:val="auto"/>
          <w:sz w:val="28"/>
          <w:szCs w:val="28"/>
        </w:rPr>
      </w:pPr>
    </w:p>
    <w:p w:rsidR="006C0258" w:rsidRDefault="006C0258" w:rsidP="006C0258">
      <w:pPr>
        <w:pStyle w:val="10"/>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val="0"/>
          <w:color w:val="auto"/>
          <w:sz w:val="28"/>
          <w:szCs w:val="28"/>
        </w:rPr>
      </w:pPr>
    </w:p>
    <w:p w:rsidR="006C0258" w:rsidRDefault="006C0258" w:rsidP="006C0258">
      <w:pPr>
        <w:pStyle w:val="2"/>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center"/>
        <w:rPr>
          <w:spacing w:val="-2"/>
        </w:rPr>
      </w:pPr>
      <w:r>
        <w:rPr>
          <w:spacing w:val="-2"/>
        </w:rPr>
        <w:t>Белоярский</w:t>
      </w:r>
    </w:p>
    <w:p w:rsidR="006C0258" w:rsidRDefault="006C0258" w:rsidP="006C025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Cs/>
        </w:rPr>
      </w:pPr>
      <w:r>
        <w:rPr>
          <w:bCs/>
        </w:rPr>
        <w:t>2013</w:t>
      </w:r>
    </w:p>
    <w:p w:rsidR="006C0258" w:rsidRDefault="006C0258" w:rsidP="006C0258">
      <w:pPr>
        <w:pStyle w:val="10"/>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val="0"/>
          <w:color w:val="auto"/>
          <w:sz w:val="28"/>
          <w:szCs w:val="28"/>
        </w:rPr>
      </w:pPr>
    </w:p>
    <w:p w:rsidR="006C0258" w:rsidRDefault="006C0258" w:rsidP="006C0258">
      <w:pPr>
        <w:pStyle w:val="10"/>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val="0"/>
          <w:color w:val="auto"/>
          <w:sz w:val="28"/>
          <w:szCs w:val="28"/>
        </w:rPr>
      </w:pPr>
    </w:p>
    <w:p w:rsidR="006C0258" w:rsidRDefault="006C0258" w:rsidP="006C0258">
      <w:pPr>
        <w:pStyle w:val="10"/>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val="0"/>
          <w:color w:val="auto"/>
          <w:sz w:val="28"/>
          <w:szCs w:val="28"/>
        </w:rPr>
      </w:pPr>
    </w:p>
    <w:p w:rsidR="006C0258" w:rsidRPr="00F57A5E" w:rsidRDefault="006C0258" w:rsidP="006C0258">
      <w:pPr>
        <w:shd w:val="clear" w:color="auto" w:fill="FFFFFF"/>
        <w:spacing w:line="288" w:lineRule="exact"/>
        <w:ind w:right="403"/>
        <w:jc w:val="both"/>
        <w:rPr>
          <w:rFonts w:ascii="Times New Roman" w:hAnsi="Times New Roman"/>
          <w:sz w:val="24"/>
          <w:szCs w:val="24"/>
        </w:rPr>
      </w:pPr>
      <w:r w:rsidRPr="00F57A5E">
        <w:rPr>
          <w:rFonts w:ascii="Times New Roman" w:hAnsi="Times New Roman"/>
          <w:sz w:val="24"/>
          <w:szCs w:val="24"/>
        </w:rPr>
        <w:lastRenderedPageBreak/>
        <w:t xml:space="preserve">Программа </w:t>
      </w:r>
      <w:r w:rsidR="00B049B6">
        <w:rPr>
          <w:rFonts w:ascii="Times New Roman" w:hAnsi="Times New Roman"/>
          <w:sz w:val="24"/>
          <w:szCs w:val="24"/>
        </w:rPr>
        <w:t xml:space="preserve">государственной итоговой аттестации </w:t>
      </w:r>
      <w:r w:rsidRPr="00F57A5E">
        <w:rPr>
          <w:rFonts w:ascii="Times New Roman" w:hAnsi="Times New Roman"/>
          <w:bCs/>
          <w:sz w:val="24"/>
          <w:szCs w:val="24"/>
        </w:rPr>
        <w:t xml:space="preserve">разработана на основе </w:t>
      </w:r>
      <w:r w:rsidRPr="00F57A5E">
        <w:rPr>
          <w:rFonts w:ascii="Times New Roman" w:hAnsi="Times New Roman"/>
          <w:sz w:val="24"/>
          <w:szCs w:val="24"/>
        </w:rPr>
        <w:t>Федеральных государственных образовательных стандартов</w:t>
      </w:r>
      <w:r w:rsidRPr="00F57A5E">
        <w:rPr>
          <w:rFonts w:ascii="Times New Roman" w:hAnsi="Times New Roman"/>
          <w:sz w:val="24"/>
        </w:rPr>
        <w:t xml:space="preserve"> (далее – ФГОС) по специальности среднего профессионального образования 080114 Экономика и  бухгалтерский учет</w:t>
      </w:r>
    </w:p>
    <w:p w:rsidR="006C0258" w:rsidRDefault="006C0258" w:rsidP="006C0258">
      <w:pPr>
        <w:pStyle w:val="ab"/>
        <w:jc w:val="both"/>
        <w:rPr>
          <w:sz w:val="24"/>
        </w:rPr>
      </w:pPr>
    </w:p>
    <w:p w:rsidR="006C0258" w:rsidRDefault="006C0258" w:rsidP="006C0258">
      <w:pPr>
        <w:pStyle w:val="ab"/>
        <w:jc w:val="both"/>
        <w:rPr>
          <w:b/>
          <w:sz w:val="24"/>
        </w:rPr>
      </w:pPr>
      <w:r>
        <w:rPr>
          <w:sz w:val="24"/>
        </w:rPr>
        <w:t xml:space="preserve">Организация-разработчик: </w:t>
      </w:r>
      <w:r>
        <w:rPr>
          <w:b/>
          <w:sz w:val="24"/>
        </w:rPr>
        <w:t xml:space="preserve">БУ СПО Ханты-Мансийского автономного округа – </w:t>
      </w:r>
      <w:proofErr w:type="spellStart"/>
      <w:r>
        <w:rPr>
          <w:b/>
          <w:sz w:val="24"/>
        </w:rPr>
        <w:t>Югры</w:t>
      </w:r>
      <w:proofErr w:type="spellEnd"/>
      <w:r>
        <w:rPr>
          <w:b/>
          <w:sz w:val="24"/>
        </w:rPr>
        <w:t xml:space="preserve"> «Белоярский профессиональный колледж»</w:t>
      </w:r>
    </w:p>
    <w:p w:rsidR="006C0258" w:rsidRDefault="006C0258" w:rsidP="006C0258">
      <w:pPr>
        <w:pStyle w:val="ab"/>
        <w:jc w:val="both"/>
        <w:rPr>
          <w:sz w:val="24"/>
        </w:rPr>
      </w:pPr>
      <w:r>
        <w:rPr>
          <w:sz w:val="24"/>
        </w:rPr>
        <w:t>Разработчики:</w:t>
      </w:r>
    </w:p>
    <w:p w:rsidR="006C0258" w:rsidRDefault="006C0258" w:rsidP="006C0258">
      <w:pPr>
        <w:pStyle w:val="ab"/>
        <w:jc w:val="both"/>
        <w:rPr>
          <w:sz w:val="24"/>
        </w:rPr>
      </w:pPr>
      <w:r>
        <w:rPr>
          <w:sz w:val="24"/>
        </w:rPr>
        <w:t>Шевченко Ирина Владимировна, преподаватель</w:t>
      </w:r>
    </w:p>
    <w:p w:rsidR="006C0258" w:rsidRDefault="006C0258" w:rsidP="006C0258">
      <w:pPr>
        <w:pStyle w:val="ab"/>
        <w:tabs>
          <w:tab w:val="left" w:pos="3717"/>
        </w:tabs>
        <w:jc w:val="both"/>
        <w:rPr>
          <w:sz w:val="24"/>
          <w:vertAlign w:val="superscript"/>
        </w:rPr>
      </w:pPr>
      <w:r>
        <w:rPr>
          <w:sz w:val="24"/>
          <w:vertAlign w:val="superscript"/>
        </w:rPr>
        <w:t>Ф.И.О., ученая степень, звание, должность</w:t>
      </w:r>
      <w:r>
        <w:rPr>
          <w:sz w:val="24"/>
          <w:vertAlign w:val="superscript"/>
        </w:rPr>
        <w:tab/>
      </w:r>
    </w:p>
    <w:p w:rsidR="006C0258" w:rsidRDefault="006C0258" w:rsidP="006C025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roofErr w:type="spellStart"/>
      <w:r>
        <w:rPr>
          <w:rFonts w:ascii="Times New Roman" w:hAnsi="Times New Roman"/>
          <w:sz w:val="24"/>
          <w:szCs w:val="24"/>
        </w:rPr>
        <w:t>Савосько</w:t>
      </w:r>
      <w:proofErr w:type="spellEnd"/>
      <w:r>
        <w:rPr>
          <w:rFonts w:ascii="Times New Roman" w:hAnsi="Times New Roman"/>
          <w:sz w:val="24"/>
          <w:szCs w:val="24"/>
        </w:rPr>
        <w:t xml:space="preserve"> Т.Н., преподаватель</w:t>
      </w:r>
    </w:p>
    <w:p w:rsidR="006C0258" w:rsidRDefault="006C0258" w:rsidP="006C025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vertAlign w:val="superscript"/>
        </w:rPr>
      </w:pPr>
      <w:r>
        <w:rPr>
          <w:rFonts w:ascii="Times New Roman" w:hAnsi="Times New Roman"/>
          <w:sz w:val="24"/>
          <w:szCs w:val="24"/>
          <w:vertAlign w:val="superscript"/>
        </w:rPr>
        <w:t>Ф.И.О., ученая степень, звание, должность</w:t>
      </w:r>
    </w:p>
    <w:p w:rsidR="006C0258" w:rsidRDefault="006C0258" w:rsidP="006C0258">
      <w:pPr>
        <w:pStyle w:val="ab"/>
        <w:tabs>
          <w:tab w:val="left" w:pos="3717"/>
        </w:tabs>
        <w:jc w:val="both"/>
        <w:rPr>
          <w:sz w:val="24"/>
          <w:vertAlign w:val="superscript"/>
        </w:rPr>
      </w:pPr>
    </w:p>
    <w:p w:rsidR="006C0258" w:rsidRDefault="006C0258" w:rsidP="006C0258">
      <w:pPr>
        <w:pStyle w:val="ab"/>
        <w:jc w:val="both"/>
        <w:rPr>
          <w:sz w:val="24"/>
        </w:rPr>
      </w:pPr>
      <w:r>
        <w:rPr>
          <w:sz w:val="24"/>
        </w:rPr>
        <w:t>Внутренние эксперты:</w:t>
      </w:r>
    </w:p>
    <w:p w:rsidR="006C0258" w:rsidRDefault="006C0258" w:rsidP="006C0258">
      <w:pPr>
        <w:keepNext/>
        <w:keepLines/>
        <w:widowControl w:val="0"/>
        <w:tabs>
          <w:tab w:val="left" w:pos="916"/>
          <w:tab w:val="left" w:pos="1832"/>
          <w:tab w:val="left" w:pos="2748"/>
          <w:tab w:val="left" w:pos="3664"/>
          <w:tab w:val="left" w:pos="4580"/>
          <w:tab w:val="left" w:pos="5265"/>
        </w:tabs>
        <w:suppressAutoHyphens/>
        <w:jc w:val="both"/>
        <w:rPr>
          <w:rFonts w:ascii="Times New Roman" w:hAnsi="Times New Roman"/>
          <w:sz w:val="24"/>
          <w:szCs w:val="24"/>
        </w:rPr>
      </w:pPr>
      <w:r>
        <w:rPr>
          <w:rFonts w:ascii="Times New Roman" w:hAnsi="Times New Roman"/>
          <w:sz w:val="24"/>
          <w:szCs w:val="24"/>
        </w:rPr>
        <w:t>Макарова Т.Н., заместитель директора по НМР</w:t>
      </w:r>
      <w:r>
        <w:rPr>
          <w:rFonts w:ascii="Times New Roman" w:hAnsi="Times New Roman"/>
          <w:sz w:val="24"/>
          <w:szCs w:val="24"/>
        </w:rPr>
        <w:tab/>
      </w:r>
    </w:p>
    <w:p w:rsidR="006C0258" w:rsidRDefault="006C0258" w:rsidP="006C025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vertAlign w:val="superscript"/>
        </w:rPr>
      </w:pPr>
      <w:r>
        <w:rPr>
          <w:rFonts w:ascii="Times New Roman" w:hAnsi="Times New Roman"/>
          <w:sz w:val="24"/>
          <w:szCs w:val="24"/>
          <w:vertAlign w:val="superscript"/>
        </w:rPr>
        <w:t>Ф.И.О., ученая степень, звание, должность</w:t>
      </w:r>
    </w:p>
    <w:p w:rsidR="006C0258" w:rsidRDefault="006C0258" w:rsidP="006C0258">
      <w:pPr>
        <w:keepNext/>
        <w:keepLines/>
        <w:widowControl w:val="0"/>
        <w:tabs>
          <w:tab w:val="left" w:pos="0"/>
        </w:tabs>
        <w:suppressAutoHyphens/>
        <w:ind w:firstLine="1440"/>
        <w:rPr>
          <w:rFonts w:ascii="Times New Roman" w:hAnsi="Times New Roman"/>
          <w:i/>
          <w:sz w:val="24"/>
          <w:szCs w:val="24"/>
          <w:vertAlign w:val="superscript"/>
        </w:rPr>
      </w:pPr>
    </w:p>
    <w:p w:rsidR="006C0258" w:rsidRDefault="006C0258" w:rsidP="006C0258">
      <w:pPr>
        <w:keepNext/>
        <w:keepLines/>
        <w:widowControl w:val="0"/>
        <w:tabs>
          <w:tab w:val="left" w:pos="0"/>
        </w:tabs>
        <w:suppressAutoHyphens/>
        <w:jc w:val="both"/>
        <w:rPr>
          <w:rFonts w:ascii="Times New Roman" w:hAnsi="Times New Roman"/>
          <w:color w:val="000000"/>
        </w:rPr>
      </w:pPr>
      <w:r>
        <w:rPr>
          <w:rFonts w:ascii="Times New Roman" w:hAnsi="Times New Roman"/>
          <w:color w:val="000000"/>
        </w:rPr>
        <w:t xml:space="preserve">Программа рекомендована к внедрению </w:t>
      </w:r>
    </w:p>
    <w:p w:rsidR="006C0258" w:rsidRDefault="006C0258" w:rsidP="006C0258">
      <w:pPr>
        <w:keepNext/>
        <w:keepLines/>
        <w:widowControl w:val="0"/>
        <w:tabs>
          <w:tab w:val="left" w:pos="0"/>
        </w:tabs>
        <w:suppressAutoHyphens/>
        <w:jc w:val="both"/>
        <w:rPr>
          <w:rFonts w:ascii="Times New Roman" w:hAnsi="Times New Roman"/>
          <w:color w:val="000000"/>
        </w:rPr>
      </w:pPr>
      <w:r>
        <w:rPr>
          <w:rFonts w:ascii="Times New Roman" w:hAnsi="Times New Roman"/>
          <w:color w:val="000000"/>
        </w:rPr>
        <w:t xml:space="preserve">Методическим Советом бюджетного учреждения среднего профессионального образования Ханты-Мансийского автономного округа – </w:t>
      </w:r>
      <w:proofErr w:type="spellStart"/>
      <w:r>
        <w:rPr>
          <w:rFonts w:ascii="Times New Roman" w:hAnsi="Times New Roman"/>
          <w:color w:val="000000"/>
        </w:rPr>
        <w:t>Югры</w:t>
      </w:r>
      <w:proofErr w:type="spellEnd"/>
      <w:r>
        <w:rPr>
          <w:rFonts w:ascii="Times New Roman" w:hAnsi="Times New Roman"/>
          <w:color w:val="000000"/>
        </w:rPr>
        <w:t xml:space="preserve"> «Белоярского профессионального колледжа» </w:t>
      </w:r>
      <w:r w:rsidRPr="00603C05">
        <w:rPr>
          <w:rFonts w:ascii="Times New Roman" w:hAnsi="Times New Roman"/>
          <w:color w:val="000000"/>
        </w:rPr>
        <w:t xml:space="preserve">Протокол от «06» марта  </w:t>
      </w:r>
      <w:smartTag w:uri="urn:schemas-microsoft-com:office:smarttags" w:element="metricconverter">
        <w:smartTagPr>
          <w:attr w:name="ProductID" w:val="2012 г"/>
        </w:smartTagPr>
        <w:r w:rsidRPr="00603C05">
          <w:rPr>
            <w:rFonts w:ascii="Times New Roman" w:hAnsi="Times New Roman"/>
            <w:color w:val="000000"/>
          </w:rPr>
          <w:t>2012 г</w:t>
        </w:r>
      </w:smartTag>
      <w:r w:rsidRPr="00603C05">
        <w:rPr>
          <w:rFonts w:ascii="Times New Roman" w:hAnsi="Times New Roman"/>
          <w:color w:val="000000"/>
        </w:rPr>
        <w:t>. № 1.</w:t>
      </w:r>
    </w:p>
    <w:p w:rsidR="006C0258" w:rsidRDefault="006C0258" w:rsidP="006C0258">
      <w:pPr>
        <w:keepNext/>
        <w:keepLines/>
        <w:widowControl w:val="0"/>
        <w:tabs>
          <w:tab w:val="left" w:pos="0"/>
        </w:tabs>
        <w:suppressAutoHyphens/>
        <w:jc w:val="both"/>
        <w:rPr>
          <w:rFonts w:ascii="Times New Roman" w:hAnsi="Times New Roman"/>
          <w:sz w:val="24"/>
          <w:szCs w:val="24"/>
        </w:rPr>
      </w:pPr>
    </w:p>
    <w:p w:rsidR="006C0258" w:rsidRDefault="006C0258" w:rsidP="006C0258">
      <w:pPr>
        <w:keepNext/>
        <w:keepLines/>
        <w:widowControl w:val="0"/>
        <w:tabs>
          <w:tab w:val="left" w:pos="0"/>
        </w:tabs>
        <w:suppressAutoHyphens/>
        <w:jc w:val="both"/>
        <w:rPr>
          <w:rFonts w:ascii="Times New Roman" w:hAnsi="Times New Roman"/>
          <w:sz w:val="24"/>
          <w:szCs w:val="24"/>
        </w:rPr>
      </w:pPr>
      <w:r>
        <w:rPr>
          <w:rFonts w:ascii="Times New Roman" w:hAnsi="Times New Roman"/>
          <w:sz w:val="24"/>
          <w:szCs w:val="24"/>
        </w:rPr>
        <w:t xml:space="preserve">Программа прошла внешнюю экспертизу «____» ____ </w:t>
      </w:r>
      <w:r w:rsidRPr="00603C05">
        <w:rPr>
          <w:rFonts w:ascii="Times New Roman" w:hAnsi="Times New Roman"/>
          <w:sz w:val="24"/>
          <w:szCs w:val="24"/>
        </w:rPr>
        <w:t>2012 г.</w:t>
      </w:r>
    </w:p>
    <w:p w:rsidR="006C0258" w:rsidRDefault="006C0258" w:rsidP="006C0258">
      <w:pPr>
        <w:keepNext/>
        <w:keepLines/>
        <w:widowControl w:val="0"/>
        <w:tabs>
          <w:tab w:val="left" w:pos="0"/>
        </w:tabs>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6C0258" w:rsidRDefault="006C0258" w:rsidP="006C0258">
      <w:pPr>
        <w:keepNext/>
        <w:keepLines/>
        <w:widowControl w:val="0"/>
        <w:tabs>
          <w:tab w:val="left" w:pos="0"/>
        </w:tabs>
        <w:suppressAutoHyphens/>
        <w:jc w:val="center"/>
        <w:rPr>
          <w:rFonts w:ascii="Times New Roman" w:hAnsi="Times New Roman"/>
          <w:sz w:val="24"/>
          <w:szCs w:val="24"/>
        </w:rPr>
      </w:pPr>
      <w:r>
        <w:rPr>
          <w:rFonts w:ascii="Times New Roman" w:hAnsi="Times New Roman"/>
          <w:sz w:val="24"/>
          <w:szCs w:val="24"/>
        </w:rPr>
        <w:t>орган, учреждение проводившее экспертизу</w:t>
      </w:r>
    </w:p>
    <w:p w:rsidR="006C0258" w:rsidRDefault="006C0258" w:rsidP="006C0258">
      <w:pPr>
        <w:keepNext/>
        <w:keepLines/>
        <w:widowControl w:val="0"/>
        <w:tabs>
          <w:tab w:val="left" w:pos="0"/>
        </w:tabs>
        <w:suppressAutoHyphens/>
        <w:jc w:val="center"/>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6C0258" w:rsidRDefault="006C0258" w:rsidP="006C0258">
      <w:pPr>
        <w:keepNext/>
        <w:keepLines/>
        <w:widowControl w:val="0"/>
        <w:tabs>
          <w:tab w:val="left" w:pos="0"/>
        </w:tabs>
        <w:suppressAutoHyphens/>
        <w:jc w:val="center"/>
        <w:rPr>
          <w:rFonts w:ascii="Times New Roman" w:hAnsi="Times New Roman"/>
          <w:sz w:val="24"/>
          <w:szCs w:val="24"/>
        </w:rPr>
      </w:pPr>
      <w:r>
        <w:rPr>
          <w:rFonts w:ascii="Times New Roman" w:hAnsi="Times New Roman"/>
          <w:sz w:val="24"/>
          <w:szCs w:val="24"/>
        </w:rPr>
        <w:t>заключение</w:t>
      </w:r>
    </w:p>
    <w:p w:rsidR="006C0258" w:rsidRDefault="006C0258" w:rsidP="006C0258">
      <w:pPr>
        <w:keepNext/>
        <w:keepLines/>
        <w:widowControl w:val="0"/>
        <w:tabs>
          <w:tab w:val="left" w:pos="0"/>
        </w:tabs>
        <w:suppressAutoHyphens/>
        <w:jc w:val="both"/>
        <w:rPr>
          <w:rFonts w:ascii="Times New Roman" w:hAnsi="Times New Roman"/>
          <w:sz w:val="24"/>
          <w:szCs w:val="24"/>
        </w:rPr>
      </w:pPr>
      <w:r>
        <w:rPr>
          <w:rFonts w:ascii="Times New Roman" w:hAnsi="Times New Roman"/>
          <w:sz w:val="24"/>
          <w:szCs w:val="24"/>
        </w:rPr>
        <w:t>Эксперты:</w:t>
      </w:r>
    </w:p>
    <w:p w:rsidR="006C0258" w:rsidRDefault="006C0258" w:rsidP="006C0258">
      <w:pPr>
        <w:keepNext/>
        <w:keepLines/>
        <w:widowControl w:val="0"/>
        <w:tabs>
          <w:tab w:val="left" w:pos="0"/>
        </w:tabs>
        <w:suppressAutoHyphens/>
        <w:jc w:val="both"/>
        <w:rPr>
          <w:rFonts w:ascii="Times New Roman" w:hAnsi="Times New Roman"/>
          <w:sz w:val="24"/>
          <w:szCs w:val="24"/>
        </w:rPr>
      </w:pPr>
    </w:p>
    <w:p w:rsidR="006C0258" w:rsidRDefault="006C0258" w:rsidP="006C025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r>
        <w:rPr>
          <w:rFonts w:ascii="Times New Roman" w:hAnsi="Times New Roman"/>
          <w:sz w:val="24"/>
          <w:szCs w:val="24"/>
        </w:rPr>
        <w:t>_________________________________________________</w:t>
      </w:r>
    </w:p>
    <w:p w:rsidR="006C0258" w:rsidRDefault="006C0258" w:rsidP="006C025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vertAlign w:val="superscript"/>
        </w:rPr>
      </w:pPr>
      <w:r>
        <w:rPr>
          <w:rFonts w:ascii="Times New Roman" w:hAnsi="Times New Roman"/>
          <w:sz w:val="24"/>
          <w:szCs w:val="24"/>
          <w:vertAlign w:val="superscript"/>
        </w:rPr>
        <w:t>Ф.И.О., ученая степень, звание, должность</w:t>
      </w:r>
    </w:p>
    <w:p w:rsidR="006C0258" w:rsidRDefault="006C0258" w:rsidP="006C025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r>
        <w:rPr>
          <w:rFonts w:ascii="Times New Roman" w:hAnsi="Times New Roman"/>
          <w:sz w:val="24"/>
          <w:szCs w:val="24"/>
        </w:rPr>
        <w:t>_________________________________________________</w:t>
      </w:r>
    </w:p>
    <w:p w:rsidR="006C0258" w:rsidRDefault="006C0258" w:rsidP="006C025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vertAlign w:val="superscript"/>
        </w:rPr>
      </w:pPr>
      <w:r>
        <w:rPr>
          <w:rFonts w:ascii="Times New Roman" w:hAnsi="Times New Roman"/>
          <w:sz w:val="24"/>
          <w:szCs w:val="24"/>
          <w:vertAlign w:val="superscript"/>
        </w:rPr>
        <w:t>Ф.И.О., ученая степень, звание, должность</w:t>
      </w:r>
    </w:p>
    <w:p w:rsidR="006C0258" w:rsidRDefault="006C0258" w:rsidP="006C0258">
      <w:pPr>
        <w:pStyle w:val="10"/>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val="0"/>
          <w:color w:val="auto"/>
          <w:sz w:val="28"/>
          <w:szCs w:val="28"/>
        </w:rPr>
      </w:pPr>
    </w:p>
    <w:p w:rsidR="00B049B6" w:rsidRDefault="00B049B6" w:rsidP="006C0258">
      <w:pPr>
        <w:ind w:firstLine="567"/>
        <w:jc w:val="center"/>
        <w:rPr>
          <w:rFonts w:ascii="Times New Roman" w:hAnsi="Times New Roman"/>
          <w:b/>
          <w:sz w:val="28"/>
          <w:szCs w:val="28"/>
        </w:rPr>
      </w:pPr>
    </w:p>
    <w:p w:rsidR="006C0258" w:rsidRPr="0012543E" w:rsidRDefault="006C0258" w:rsidP="006C0258">
      <w:pPr>
        <w:ind w:firstLine="567"/>
        <w:jc w:val="center"/>
        <w:rPr>
          <w:rFonts w:ascii="Times New Roman" w:hAnsi="Times New Roman"/>
          <w:b/>
          <w:sz w:val="28"/>
          <w:szCs w:val="28"/>
        </w:rPr>
      </w:pPr>
      <w:r w:rsidRPr="0012543E">
        <w:rPr>
          <w:rFonts w:ascii="Times New Roman" w:hAnsi="Times New Roman"/>
          <w:b/>
          <w:sz w:val="28"/>
          <w:szCs w:val="28"/>
        </w:rPr>
        <w:lastRenderedPageBreak/>
        <w:t>С</w:t>
      </w:r>
      <w:r w:rsidR="00836816">
        <w:rPr>
          <w:rFonts w:ascii="Times New Roman" w:hAnsi="Times New Roman"/>
          <w:b/>
          <w:sz w:val="28"/>
          <w:szCs w:val="28"/>
        </w:rPr>
        <w:t>ОДЕРЖАНИЕ</w:t>
      </w:r>
    </w:p>
    <w:tbl>
      <w:tblPr>
        <w:tblW w:w="8962" w:type="dxa"/>
        <w:tblInd w:w="360" w:type="dxa"/>
        <w:tblLayout w:type="fixed"/>
        <w:tblLook w:val="04A0"/>
      </w:tblPr>
      <w:tblGrid>
        <w:gridCol w:w="8253"/>
        <w:gridCol w:w="709"/>
      </w:tblGrid>
      <w:tr w:rsidR="006C0258" w:rsidRPr="005F178E" w:rsidTr="00836816">
        <w:tc>
          <w:tcPr>
            <w:tcW w:w="8253" w:type="dxa"/>
            <w:shd w:val="clear" w:color="auto" w:fill="auto"/>
          </w:tcPr>
          <w:p w:rsidR="006C0258" w:rsidRPr="005F178E" w:rsidRDefault="006C0258" w:rsidP="00D070BF">
            <w:pPr>
              <w:pStyle w:val="11"/>
              <w:widowControl w:val="0"/>
              <w:numPr>
                <w:ilvl w:val="0"/>
                <w:numId w:val="0"/>
              </w:numPr>
              <w:autoSpaceDE w:val="0"/>
              <w:autoSpaceDN w:val="0"/>
              <w:adjustRightInd w:val="0"/>
              <w:spacing w:before="0" w:after="0" w:line="360" w:lineRule="auto"/>
              <w:ind w:firstLine="349"/>
              <w:jc w:val="both"/>
              <w:rPr>
                <w:b w:val="0"/>
                <w:color w:val="auto"/>
                <w:sz w:val="28"/>
                <w:szCs w:val="28"/>
              </w:rPr>
            </w:pPr>
            <w:r>
              <w:rPr>
                <w:b w:val="0"/>
                <w:color w:val="auto"/>
                <w:sz w:val="28"/>
                <w:szCs w:val="28"/>
              </w:rPr>
              <w:t xml:space="preserve">Пояснительная записка  </w:t>
            </w:r>
          </w:p>
        </w:tc>
        <w:tc>
          <w:tcPr>
            <w:tcW w:w="709" w:type="dxa"/>
            <w:shd w:val="clear" w:color="auto" w:fill="auto"/>
          </w:tcPr>
          <w:p w:rsidR="006C0258" w:rsidRPr="00452010" w:rsidRDefault="00D070BF" w:rsidP="00AC1751">
            <w:pPr>
              <w:pStyle w:val="11"/>
              <w:widowControl w:val="0"/>
              <w:numPr>
                <w:ilvl w:val="0"/>
                <w:numId w:val="0"/>
              </w:numPr>
              <w:autoSpaceDE w:val="0"/>
              <w:autoSpaceDN w:val="0"/>
              <w:adjustRightInd w:val="0"/>
              <w:spacing w:before="0" w:after="0" w:line="360" w:lineRule="auto"/>
              <w:ind w:firstLine="34"/>
              <w:rPr>
                <w:b w:val="0"/>
                <w:color w:val="auto"/>
                <w:sz w:val="28"/>
                <w:szCs w:val="28"/>
              </w:rPr>
            </w:pPr>
            <w:r>
              <w:rPr>
                <w:b w:val="0"/>
                <w:color w:val="auto"/>
                <w:sz w:val="28"/>
                <w:szCs w:val="28"/>
              </w:rPr>
              <w:t>4</w:t>
            </w:r>
          </w:p>
        </w:tc>
      </w:tr>
      <w:tr w:rsidR="006C0258" w:rsidRPr="005F178E" w:rsidTr="00836816">
        <w:tc>
          <w:tcPr>
            <w:tcW w:w="8253" w:type="dxa"/>
            <w:shd w:val="clear" w:color="auto" w:fill="auto"/>
          </w:tcPr>
          <w:p w:rsidR="006C0258" w:rsidRPr="004D7F9A" w:rsidRDefault="006C0258" w:rsidP="00B049B6">
            <w:pPr>
              <w:pStyle w:val="11"/>
              <w:widowControl w:val="0"/>
              <w:numPr>
                <w:ilvl w:val="0"/>
                <w:numId w:val="7"/>
              </w:numPr>
              <w:autoSpaceDE w:val="0"/>
              <w:autoSpaceDN w:val="0"/>
              <w:adjustRightInd w:val="0"/>
              <w:spacing w:before="0" w:after="0" w:line="360" w:lineRule="auto"/>
              <w:ind w:left="0" w:firstLine="360"/>
              <w:jc w:val="both"/>
              <w:rPr>
                <w:b w:val="0"/>
                <w:color w:val="auto"/>
                <w:sz w:val="28"/>
                <w:szCs w:val="28"/>
              </w:rPr>
            </w:pPr>
            <w:r>
              <w:rPr>
                <w:b w:val="0"/>
                <w:sz w:val="28"/>
                <w:szCs w:val="28"/>
              </w:rPr>
              <w:t xml:space="preserve">Паспорт программы государственной итоговой аттестации  </w:t>
            </w:r>
          </w:p>
        </w:tc>
        <w:tc>
          <w:tcPr>
            <w:tcW w:w="709" w:type="dxa"/>
            <w:shd w:val="clear" w:color="auto" w:fill="auto"/>
          </w:tcPr>
          <w:p w:rsidR="006C0258" w:rsidRPr="00452010" w:rsidRDefault="00D070BF" w:rsidP="00AC1751">
            <w:pPr>
              <w:pStyle w:val="11"/>
              <w:widowControl w:val="0"/>
              <w:numPr>
                <w:ilvl w:val="0"/>
                <w:numId w:val="0"/>
              </w:numPr>
              <w:autoSpaceDE w:val="0"/>
              <w:autoSpaceDN w:val="0"/>
              <w:adjustRightInd w:val="0"/>
              <w:spacing w:before="0" w:after="0" w:line="360" w:lineRule="auto"/>
              <w:ind w:firstLine="34"/>
              <w:rPr>
                <w:b w:val="0"/>
                <w:color w:val="auto"/>
                <w:sz w:val="28"/>
                <w:szCs w:val="28"/>
              </w:rPr>
            </w:pPr>
            <w:r>
              <w:rPr>
                <w:b w:val="0"/>
                <w:color w:val="auto"/>
                <w:sz w:val="28"/>
                <w:szCs w:val="28"/>
              </w:rPr>
              <w:t>6</w:t>
            </w:r>
          </w:p>
        </w:tc>
      </w:tr>
      <w:tr w:rsidR="006C0258" w:rsidRPr="005F178E" w:rsidTr="00836816">
        <w:tc>
          <w:tcPr>
            <w:tcW w:w="8253" w:type="dxa"/>
            <w:shd w:val="clear" w:color="auto" w:fill="auto"/>
          </w:tcPr>
          <w:p w:rsidR="006C0258" w:rsidRPr="005F178E" w:rsidRDefault="006C0258" w:rsidP="00D070BF">
            <w:pPr>
              <w:pStyle w:val="11"/>
              <w:widowControl w:val="0"/>
              <w:numPr>
                <w:ilvl w:val="0"/>
                <w:numId w:val="7"/>
              </w:numPr>
              <w:autoSpaceDE w:val="0"/>
              <w:autoSpaceDN w:val="0"/>
              <w:adjustRightInd w:val="0"/>
              <w:spacing w:before="0" w:after="0" w:line="360" w:lineRule="auto"/>
              <w:ind w:left="774" w:hanging="414"/>
              <w:jc w:val="both"/>
              <w:rPr>
                <w:b w:val="0"/>
                <w:color w:val="auto"/>
                <w:sz w:val="28"/>
                <w:szCs w:val="28"/>
              </w:rPr>
            </w:pPr>
            <w:r>
              <w:rPr>
                <w:b w:val="0"/>
                <w:color w:val="auto"/>
                <w:sz w:val="28"/>
                <w:szCs w:val="28"/>
              </w:rPr>
              <w:t xml:space="preserve">Структура и содержание государственной итоговой аттестации </w:t>
            </w:r>
          </w:p>
        </w:tc>
        <w:tc>
          <w:tcPr>
            <w:tcW w:w="709" w:type="dxa"/>
            <w:shd w:val="clear" w:color="auto" w:fill="auto"/>
          </w:tcPr>
          <w:p w:rsidR="006C0258" w:rsidRPr="00452010" w:rsidRDefault="00D070BF" w:rsidP="00AC1751">
            <w:pPr>
              <w:pStyle w:val="11"/>
              <w:widowControl w:val="0"/>
              <w:numPr>
                <w:ilvl w:val="0"/>
                <w:numId w:val="0"/>
              </w:numPr>
              <w:autoSpaceDE w:val="0"/>
              <w:autoSpaceDN w:val="0"/>
              <w:adjustRightInd w:val="0"/>
              <w:spacing w:before="0" w:after="0" w:line="360" w:lineRule="auto"/>
              <w:ind w:firstLine="34"/>
              <w:rPr>
                <w:b w:val="0"/>
                <w:color w:val="auto"/>
                <w:sz w:val="28"/>
                <w:szCs w:val="28"/>
              </w:rPr>
            </w:pPr>
            <w:r>
              <w:rPr>
                <w:b w:val="0"/>
                <w:color w:val="auto"/>
                <w:sz w:val="28"/>
                <w:szCs w:val="28"/>
              </w:rPr>
              <w:t>9</w:t>
            </w:r>
          </w:p>
        </w:tc>
      </w:tr>
      <w:tr w:rsidR="006C0258" w:rsidRPr="005F178E" w:rsidTr="00836816">
        <w:tc>
          <w:tcPr>
            <w:tcW w:w="8253" w:type="dxa"/>
            <w:shd w:val="clear" w:color="auto" w:fill="auto"/>
          </w:tcPr>
          <w:p w:rsidR="006C0258" w:rsidRPr="005F178E" w:rsidRDefault="006C0258" w:rsidP="00B049B6">
            <w:pPr>
              <w:pStyle w:val="11"/>
              <w:widowControl w:val="0"/>
              <w:numPr>
                <w:ilvl w:val="0"/>
                <w:numId w:val="7"/>
              </w:numPr>
              <w:autoSpaceDE w:val="0"/>
              <w:autoSpaceDN w:val="0"/>
              <w:adjustRightInd w:val="0"/>
              <w:spacing w:before="0" w:after="0" w:line="360" w:lineRule="auto"/>
              <w:jc w:val="both"/>
              <w:rPr>
                <w:b w:val="0"/>
                <w:color w:val="auto"/>
                <w:sz w:val="28"/>
                <w:szCs w:val="28"/>
              </w:rPr>
            </w:pPr>
            <w:r>
              <w:rPr>
                <w:b w:val="0"/>
                <w:color w:val="auto"/>
                <w:sz w:val="28"/>
                <w:szCs w:val="28"/>
              </w:rPr>
              <w:t xml:space="preserve">Условия реализации государственной итоговой аттестации   </w:t>
            </w:r>
          </w:p>
        </w:tc>
        <w:tc>
          <w:tcPr>
            <w:tcW w:w="709" w:type="dxa"/>
            <w:shd w:val="clear" w:color="auto" w:fill="auto"/>
          </w:tcPr>
          <w:p w:rsidR="006C0258" w:rsidRPr="0029197E" w:rsidRDefault="00D070BF" w:rsidP="0029197E">
            <w:pPr>
              <w:pStyle w:val="11"/>
              <w:widowControl w:val="0"/>
              <w:numPr>
                <w:ilvl w:val="0"/>
                <w:numId w:val="0"/>
              </w:numPr>
              <w:autoSpaceDE w:val="0"/>
              <w:autoSpaceDN w:val="0"/>
              <w:adjustRightInd w:val="0"/>
              <w:spacing w:before="0" w:after="0" w:line="360" w:lineRule="auto"/>
              <w:ind w:firstLine="34"/>
              <w:rPr>
                <w:b w:val="0"/>
                <w:color w:val="auto"/>
                <w:sz w:val="28"/>
                <w:szCs w:val="28"/>
                <w:lang w:val="en-US"/>
              </w:rPr>
            </w:pPr>
            <w:r>
              <w:rPr>
                <w:b w:val="0"/>
                <w:color w:val="auto"/>
                <w:sz w:val="28"/>
                <w:szCs w:val="28"/>
              </w:rPr>
              <w:t>1</w:t>
            </w:r>
            <w:r w:rsidR="0029197E">
              <w:rPr>
                <w:b w:val="0"/>
                <w:color w:val="auto"/>
                <w:sz w:val="28"/>
                <w:szCs w:val="28"/>
                <w:lang w:val="en-US"/>
              </w:rPr>
              <w:t>3</w:t>
            </w:r>
          </w:p>
        </w:tc>
      </w:tr>
      <w:tr w:rsidR="006C0258" w:rsidRPr="005F178E" w:rsidTr="00836816">
        <w:tc>
          <w:tcPr>
            <w:tcW w:w="8253" w:type="dxa"/>
            <w:shd w:val="clear" w:color="auto" w:fill="auto"/>
          </w:tcPr>
          <w:p w:rsidR="006C0258" w:rsidRPr="005F178E" w:rsidRDefault="006C0258" w:rsidP="00B049B6">
            <w:pPr>
              <w:pStyle w:val="11"/>
              <w:widowControl w:val="0"/>
              <w:numPr>
                <w:ilvl w:val="0"/>
                <w:numId w:val="7"/>
              </w:numPr>
              <w:autoSpaceDE w:val="0"/>
              <w:autoSpaceDN w:val="0"/>
              <w:adjustRightInd w:val="0"/>
              <w:spacing w:before="0" w:after="0" w:line="360" w:lineRule="auto"/>
              <w:jc w:val="both"/>
              <w:rPr>
                <w:b w:val="0"/>
                <w:color w:val="auto"/>
                <w:sz w:val="28"/>
                <w:szCs w:val="28"/>
              </w:rPr>
            </w:pPr>
            <w:r>
              <w:rPr>
                <w:b w:val="0"/>
                <w:color w:val="auto"/>
                <w:sz w:val="28"/>
                <w:szCs w:val="28"/>
              </w:rPr>
              <w:t xml:space="preserve">Оценка результатов государственной итоговой аттестации  </w:t>
            </w:r>
          </w:p>
        </w:tc>
        <w:tc>
          <w:tcPr>
            <w:tcW w:w="709" w:type="dxa"/>
            <w:shd w:val="clear" w:color="auto" w:fill="auto"/>
          </w:tcPr>
          <w:p w:rsidR="006C0258" w:rsidRPr="0029197E" w:rsidRDefault="00D070BF" w:rsidP="0029197E">
            <w:pPr>
              <w:pStyle w:val="11"/>
              <w:widowControl w:val="0"/>
              <w:numPr>
                <w:ilvl w:val="0"/>
                <w:numId w:val="0"/>
              </w:numPr>
              <w:autoSpaceDE w:val="0"/>
              <w:autoSpaceDN w:val="0"/>
              <w:adjustRightInd w:val="0"/>
              <w:spacing w:before="0" w:after="0" w:line="360" w:lineRule="auto"/>
              <w:ind w:firstLine="34"/>
              <w:rPr>
                <w:b w:val="0"/>
                <w:color w:val="auto"/>
                <w:sz w:val="28"/>
                <w:szCs w:val="28"/>
                <w:lang w:val="en-US"/>
              </w:rPr>
            </w:pPr>
            <w:r>
              <w:rPr>
                <w:b w:val="0"/>
                <w:color w:val="auto"/>
                <w:sz w:val="28"/>
                <w:szCs w:val="28"/>
              </w:rPr>
              <w:t>1</w:t>
            </w:r>
            <w:r w:rsidR="0029197E">
              <w:rPr>
                <w:b w:val="0"/>
                <w:color w:val="auto"/>
                <w:sz w:val="28"/>
                <w:szCs w:val="28"/>
                <w:lang w:val="en-US"/>
              </w:rPr>
              <w:t>5</w:t>
            </w:r>
          </w:p>
        </w:tc>
      </w:tr>
    </w:tbl>
    <w:p w:rsidR="006C0258" w:rsidRDefault="006C0258" w:rsidP="006C0258">
      <w:pPr>
        <w:ind w:firstLine="567"/>
        <w:rPr>
          <w:rFonts w:ascii="Times New Roman" w:hAnsi="Times New Roman"/>
          <w:sz w:val="28"/>
          <w:szCs w:val="28"/>
        </w:rPr>
      </w:pPr>
    </w:p>
    <w:p w:rsidR="006C0258" w:rsidRPr="0012543E" w:rsidRDefault="006C0258" w:rsidP="006C0258">
      <w:pPr>
        <w:ind w:firstLine="567"/>
        <w:rPr>
          <w:rFonts w:ascii="Times New Roman" w:hAnsi="Times New Roman"/>
          <w:sz w:val="28"/>
          <w:szCs w:val="28"/>
        </w:rPr>
      </w:pPr>
    </w:p>
    <w:p w:rsidR="006C0258" w:rsidRPr="0012543E" w:rsidRDefault="006C0258" w:rsidP="006C0258">
      <w:pPr>
        <w:ind w:firstLine="567"/>
        <w:rPr>
          <w:rFonts w:ascii="Times New Roman" w:hAnsi="Times New Roman"/>
          <w:sz w:val="28"/>
          <w:szCs w:val="28"/>
        </w:rPr>
      </w:pPr>
    </w:p>
    <w:p w:rsidR="006C0258" w:rsidRPr="0012543E" w:rsidRDefault="006C0258" w:rsidP="006C0258">
      <w:pPr>
        <w:ind w:firstLine="567"/>
        <w:rPr>
          <w:rFonts w:ascii="Times New Roman" w:hAnsi="Times New Roman"/>
          <w:sz w:val="28"/>
          <w:szCs w:val="28"/>
        </w:rPr>
      </w:pPr>
    </w:p>
    <w:p w:rsidR="006C0258" w:rsidRPr="0012543E" w:rsidRDefault="006C0258" w:rsidP="006C0258">
      <w:pPr>
        <w:ind w:firstLine="567"/>
        <w:rPr>
          <w:rFonts w:ascii="Times New Roman" w:hAnsi="Times New Roman"/>
          <w:sz w:val="28"/>
          <w:szCs w:val="28"/>
        </w:rPr>
      </w:pPr>
    </w:p>
    <w:p w:rsidR="006C0258" w:rsidRPr="0012543E" w:rsidRDefault="006C0258" w:rsidP="006C0258">
      <w:pPr>
        <w:ind w:firstLine="567"/>
        <w:rPr>
          <w:rFonts w:ascii="Times New Roman" w:hAnsi="Times New Roman"/>
          <w:sz w:val="28"/>
          <w:szCs w:val="28"/>
        </w:rPr>
      </w:pPr>
    </w:p>
    <w:p w:rsidR="006C0258" w:rsidRPr="0012543E" w:rsidRDefault="006C0258" w:rsidP="006C0258">
      <w:pPr>
        <w:ind w:firstLine="567"/>
        <w:rPr>
          <w:rFonts w:ascii="Times New Roman" w:hAnsi="Times New Roman"/>
          <w:sz w:val="28"/>
          <w:szCs w:val="28"/>
        </w:rPr>
      </w:pPr>
    </w:p>
    <w:p w:rsidR="006C0258" w:rsidRPr="0012543E" w:rsidRDefault="006C0258" w:rsidP="006C0258">
      <w:pPr>
        <w:ind w:firstLine="567"/>
        <w:rPr>
          <w:rFonts w:ascii="Times New Roman" w:hAnsi="Times New Roman"/>
          <w:sz w:val="28"/>
          <w:szCs w:val="28"/>
        </w:rPr>
      </w:pPr>
    </w:p>
    <w:p w:rsidR="006C0258" w:rsidRPr="0012543E" w:rsidRDefault="006C0258" w:rsidP="006C0258">
      <w:pPr>
        <w:ind w:firstLine="567"/>
        <w:rPr>
          <w:rFonts w:ascii="Times New Roman" w:hAnsi="Times New Roman"/>
          <w:sz w:val="28"/>
          <w:szCs w:val="28"/>
        </w:rPr>
      </w:pPr>
    </w:p>
    <w:p w:rsidR="006C0258" w:rsidRPr="0012543E" w:rsidRDefault="006C0258" w:rsidP="006C0258">
      <w:pPr>
        <w:ind w:firstLine="567"/>
        <w:rPr>
          <w:rFonts w:ascii="Times New Roman" w:hAnsi="Times New Roman"/>
          <w:sz w:val="28"/>
          <w:szCs w:val="28"/>
        </w:rPr>
      </w:pPr>
    </w:p>
    <w:p w:rsidR="006C0258" w:rsidRPr="0012543E" w:rsidRDefault="006C0258" w:rsidP="006C0258">
      <w:pPr>
        <w:ind w:firstLine="567"/>
        <w:rPr>
          <w:rFonts w:ascii="Times New Roman" w:hAnsi="Times New Roman"/>
          <w:sz w:val="28"/>
          <w:szCs w:val="28"/>
        </w:rPr>
      </w:pPr>
    </w:p>
    <w:p w:rsidR="006C0258" w:rsidRPr="0012543E" w:rsidRDefault="006C0258" w:rsidP="006C0258">
      <w:pPr>
        <w:ind w:firstLine="567"/>
        <w:rPr>
          <w:rFonts w:ascii="Times New Roman" w:hAnsi="Times New Roman"/>
          <w:sz w:val="28"/>
          <w:szCs w:val="28"/>
        </w:rPr>
      </w:pPr>
    </w:p>
    <w:p w:rsidR="006C0258" w:rsidRPr="0012543E" w:rsidRDefault="006C0258" w:rsidP="006C0258">
      <w:pPr>
        <w:ind w:firstLine="567"/>
        <w:rPr>
          <w:rFonts w:ascii="Times New Roman" w:hAnsi="Times New Roman"/>
          <w:sz w:val="28"/>
          <w:szCs w:val="28"/>
        </w:rPr>
      </w:pPr>
    </w:p>
    <w:p w:rsidR="006C0258" w:rsidRPr="0012543E" w:rsidRDefault="006C0258" w:rsidP="006C0258">
      <w:pPr>
        <w:ind w:firstLine="567"/>
        <w:rPr>
          <w:rFonts w:ascii="Times New Roman" w:hAnsi="Times New Roman"/>
          <w:sz w:val="28"/>
          <w:szCs w:val="28"/>
        </w:rPr>
      </w:pPr>
    </w:p>
    <w:p w:rsidR="006C0258" w:rsidRPr="0012543E" w:rsidRDefault="006C0258" w:rsidP="006C0258">
      <w:pPr>
        <w:ind w:firstLine="567"/>
        <w:rPr>
          <w:rFonts w:ascii="Times New Roman" w:hAnsi="Times New Roman"/>
          <w:sz w:val="28"/>
          <w:szCs w:val="28"/>
        </w:rPr>
      </w:pPr>
    </w:p>
    <w:p w:rsidR="006C0258" w:rsidRPr="0012543E" w:rsidRDefault="006C0258" w:rsidP="006C0258">
      <w:pPr>
        <w:ind w:firstLine="567"/>
        <w:rPr>
          <w:rFonts w:ascii="Times New Roman" w:hAnsi="Times New Roman"/>
          <w:sz w:val="28"/>
          <w:szCs w:val="28"/>
        </w:rPr>
      </w:pPr>
    </w:p>
    <w:p w:rsidR="006C0258" w:rsidRDefault="006C0258" w:rsidP="006C0258">
      <w:pPr>
        <w:ind w:firstLine="567"/>
        <w:jc w:val="center"/>
        <w:rPr>
          <w:rFonts w:ascii="Times New Roman" w:hAnsi="Times New Roman"/>
          <w:b/>
          <w:sz w:val="28"/>
          <w:szCs w:val="28"/>
        </w:rPr>
      </w:pPr>
    </w:p>
    <w:p w:rsidR="006C0258" w:rsidRPr="0012543E" w:rsidRDefault="006C0258" w:rsidP="006C0258">
      <w:pPr>
        <w:ind w:firstLine="567"/>
        <w:jc w:val="center"/>
        <w:rPr>
          <w:rFonts w:ascii="Times New Roman" w:hAnsi="Times New Roman"/>
          <w:b/>
          <w:sz w:val="28"/>
          <w:szCs w:val="28"/>
        </w:rPr>
      </w:pPr>
      <w:r>
        <w:rPr>
          <w:rFonts w:ascii="Times New Roman" w:hAnsi="Times New Roman"/>
          <w:b/>
          <w:sz w:val="28"/>
          <w:szCs w:val="28"/>
        </w:rPr>
        <w:br w:type="page"/>
      </w:r>
      <w:r w:rsidRPr="0012543E">
        <w:rPr>
          <w:rFonts w:ascii="Times New Roman" w:hAnsi="Times New Roman"/>
          <w:b/>
          <w:sz w:val="28"/>
          <w:szCs w:val="28"/>
        </w:rPr>
        <w:lastRenderedPageBreak/>
        <w:t>Пояснительная записка</w:t>
      </w:r>
    </w:p>
    <w:p w:rsidR="006D6402" w:rsidRPr="006D6402" w:rsidRDefault="006D6402" w:rsidP="006D6402">
      <w:pPr>
        <w:pStyle w:val="10"/>
        <w:shd w:val="clear" w:color="auto" w:fill="FFFFFF"/>
        <w:ind w:firstLine="567"/>
        <w:jc w:val="both"/>
        <w:rPr>
          <w:rFonts w:ascii="Times New Roman" w:hAnsi="Times New Roman" w:cs="Times New Roman"/>
          <w:b w:val="0"/>
          <w:color w:val="auto"/>
          <w:sz w:val="24"/>
          <w:szCs w:val="24"/>
        </w:rPr>
      </w:pPr>
      <w:r w:rsidRPr="006D6402">
        <w:rPr>
          <w:rFonts w:ascii="Times New Roman" w:hAnsi="Times New Roman" w:cs="Times New Roman"/>
          <w:b w:val="0"/>
          <w:color w:val="auto"/>
          <w:spacing w:val="-2"/>
          <w:sz w:val="24"/>
          <w:szCs w:val="24"/>
        </w:rPr>
        <w:t>В соответствии с Федеральным  Законом Российской Федерации «Об образовании в Российской Федерации»</w:t>
      </w:r>
      <w:r w:rsidRPr="006D6402">
        <w:rPr>
          <w:rFonts w:ascii="Times New Roman" w:hAnsi="Times New Roman" w:cs="Times New Roman"/>
          <w:b w:val="0"/>
          <w:color w:val="auto"/>
          <w:sz w:val="24"/>
          <w:szCs w:val="24"/>
        </w:rPr>
        <w:t xml:space="preserve"> от 29 декабря 2012 года N 273-ФЗ </w:t>
      </w:r>
      <w:r w:rsidRPr="006D6402">
        <w:rPr>
          <w:rFonts w:ascii="Times New Roman" w:hAnsi="Times New Roman" w:cs="Times New Roman"/>
          <w:b w:val="0"/>
          <w:color w:val="auto"/>
          <w:spacing w:val="-2"/>
          <w:sz w:val="24"/>
          <w:szCs w:val="24"/>
        </w:rPr>
        <w:t xml:space="preserve"> для </w:t>
      </w:r>
      <w:r w:rsidRPr="006D6402">
        <w:rPr>
          <w:rFonts w:ascii="Times New Roman" w:hAnsi="Times New Roman" w:cs="Times New Roman"/>
          <w:b w:val="0"/>
          <w:color w:val="auto"/>
          <w:spacing w:val="-1"/>
          <w:sz w:val="24"/>
          <w:szCs w:val="24"/>
        </w:rPr>
        <w:t xml:space="preserve">выпускников, завершающих </w:t>
      </w:r>
      <w:proofErr w:type="gramStart"/>
      <w:r w:rsidRPr="006D6402">
        <w:rPr>
          <w:rFonts w:ascii="Times New Roman" w:hAnsi="Times New Roman" w:cs="Times New Roman"/>
          <w:b w:val="0"/>
          <w:color w:val="auto"/>
          <w:spacing w:val="-1"/>
          <w:sz w:val="24"/>
          <w:szCs w:val="24"/>
        </w:rPr>
        <w:t>обучение по программам</w:t>
      </w:r>
      <w:proofErr w:type="gramEnd"/>
      <w:r w:rsidRPr="006D6402">
        <w:rPr>
          <w:rFonts w:ascii="Times New Roman" w:hAnsi="Times New Roman" w:cs="Times New Roman"/>
          <w:b w:val="0"/>
          <w:color w:val="auto"/>
          <w:spacing w:val="-1"/>
          <w:sz w:val="24"/>
          <w:szCs w:val="24"/>
        </w:rPr>
        <w:t xml:space="preserve"> среднего профессионального образования проводится государственная итоговая аттестация.</w:t>
      </w:r>
    </w:p>
    <w:p w:rsidR="006D6402" w:rsidRPr="006D6402" w:rsidRDefault="006D6402" w:rsidP="006D6402">
      <w:pPr>
        <w:pStyle w:val="21"/>
        <w:widowControl w:val="0"/>
        <w:tabs>
          <w:tab w:val="left" w:pos="540"/>
        </w:tabs>
        <w:rPr>
          <w:rFonts w:cs="Times New Roman"/>
        </w:rPr>
      </w:pPr>
      <w:r w:rsidRPr="006D6402">
        <w:rPr>
          <w:rFonts w:cs="Times New Roman"/>
          <w:bCs/>
        </w:rPr>
        <w:t xml:space="preserve">Государственная итоговая аттестация включает </w:t>
      </w:r>
      <w:r w:rsidRPr="006D6402">
        <w:rPr>
          <w:rFonts w:cs="Times New Roman"/>
        </w:rPr>
        <w:t xml:space="preserve">подготовку и защиту выпускной квалификационной работы (дипломная работа). </w:t>
      </w:r>
    </w:p>
    <w:p w:rsidR="006D6402" w:rsidRPr="006D6402" w:rsidRDefault="006D6402" w:rsidP="006D6402">
      <w:pPr>
        <w:tabs>
          <w:tab w:val="left" w:pos="720"/>
          <w:tab w:val="left" w:pos="864"/>
          <w:tab w:val="left" w:pos="1152"/>
          <w:tab w:val="left" w:pos="1440"/>
          <w:tab w:val="left" w:pos="2592"/>
          <w:tab w:val="left" w:pos="3168"/>
          <w:tab w:val="left" w:pos="3456"/>
        </w:tabs>
        <w:ind w:firstLine="709"/>
        <w:jc w:val="both"/>
        <w:rPr>
          <w:rFonts w:ascii="Times New Roman" w:hAnsi="Times New Roman"/>
          <w:spacing w:val="-2"/>
          <w:sz w:val="24"/>
          <w:szCs w:val="24"/>
        </w:rPr>
      </w:pPr>
      <w:proofErr w:type="gramStart"/>
      <w:r w:rsidRPr="006D6402">
        <w:rPr>
          <w:rFonts w:ascii="Times New Roman" w:hAnsi="Times New Roman"/>
          <w:sz w:val="24"/>
          <w:szCs w:val="24"/>
        </w:rPr>
        <w:t xml:space="preserve">Требования к содержанию, объему и структуре выпускной квалификационной работы определяются образовательным учреждением на основании порядка проведения государственной итоговой аттестации выпускников по программам СПО,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определенного в соответствии со статьей 59 </w:t>
      </w:r>
      <w:r w:rsidRPr="006D6402">
        <w:rPr>
          <w:rFonts w:ascii="Times New Roman" w:hAnsi="Times New Roman"/>
          <w:spacing w:val="-2"/>
          <w:sz w:val="24"/>
          <w:szCs w:val="24"/>
        </w:rPr>
        <w:t xml:space="preserve">Федеральным  Законом «Об образовании в Российской Федерации» </w:t>
      </w:r>
      <w:r w:rsidRPr="006D6402">
        <w:rPr>
          <w:rFonts w:ascii="Times New Roman" w:hAnsi="Times New Roman"/>
          <w:bCs/>
          <w:sz w:val="24"/>
          <w:szCs w:val="24"/>
        </w:rPr>
        <w:t>от 29 декабря 2012 года N 273-ФЗ.</w:t>
      </w:r>
      <w:r w:rsidRPr="006D6402">
        <w:rPr>
          <w:rFonts w:ascii="Times New Roman" w:hAnsi="Times New Roman"/>
          <w:bCs/>
          <w:color w:val="373737"/>
          <w:sz w:val="24"/>
          <w:szCs w:val="24"/>
        </w:rPr>
        <w:t xml:space="preserve"> </w:t>
      </w:r>
      <w:r w:rsidRPr="006D6402">
        <w:rPr>
          <w:rFonts w:ascii="Times New Roman" w:hAnsi="Times New Roman"/>
          <w:spacing w:val="-2"/>
          <w:sz w:val="24"/>
          <w:szCs w:val="24"/>
        </w:rPr>
        <w:t xml:space="preserve"> </w:t>
      </w:r>
      <w:proofErr w:type="gramEnd"/>
    </w:p>
    <w:p w:rsidR="006D6402" w:rsidRPr="00F8303A" w:rsidRDefault="006D6402" w:rsidP="006D6402">
      <w:pPr>
        <w:ind w:firstLine="708"/>
        <w:jc w:val="both"/>
        <w:rPr>
          <w:rFonts w:ascii="Times New Roman" w:hAnsi="Times New Roman"/>
          <w:sz w:val="24"/>
          <w:szCs w:val="24"/>
        </w:rPr>
      </w:pPr>
      <w:r w:rsidRPr="006D6402">
        <w:rPr>
          <w:rFonts w:ascii="Times New Roman" w:hAnsi="Times New Roman"/>
          <w:sz w:val="24"/>
          <w:szCs w:val="24"/>
        </w:rPr>
        <w:t xml:space="preserve">Программа государственной итоговой аттестации выпускников по специальности 080114 Экономика и бухгалтерский учет разработана в соответствии с требованиями федерального государственного образовательного стандарта среднего профессионального образования, </w:t>
      </w:r>
      <w:r w:rsidR="00F8303A" w:rsidRPr="00F8303A">
        <w:rPr>
          <w:rFonts w:ascii="Times New Roman" w:hAnsi="Times New Roman"/>
          <w:sz w:val="24"/>
          <w:szCs w:val="24"/>
        </w:rPr>
        <w:t xml:space="preserve"> </w:t>
      </w:r>
      <w:r w:rsidR="00CF3F2F">
        <w:rPr>
          <w:rFonts w:ascii="Times New Roman" w:hAnsi="Times New Roman"/>
          <w:sz w:val="24"/>
          <w:szCs w:val="24"/>
        </w:rPr>
        <w:t>Приказа Министерства образования и науки «Об утверждении порядка проведения итоговой аттестации по образовательным программам среднего профессионального образования» от 16 августа 2013г. №968</w:t>
      </w:r>
    </w:p>
    <w:p w:rsidR="006D6402" w:rsidRPr="006D6402" w:rsidRDefault="006D6402" w:rsidP="006D6402">
      <w:pPr>
        <w:ind w:firstLine="708"/>
        <w:jc w:val="both"/>
        <w:rPr>
          <w:rFonts w:ascii="Times New Roman" w:hAnsi="Times New Roman"/>
          <w:sz w:val="24"/>
          <w:szCs w:val="24"/>
        </w:rPr>
      </w:pPr>
      <w:r w:rsidRPr="006D6402">
        <w:rPr>
          <w:rFonts w:ascii="Times New Roman" w:hAnsi="Times New Roman"/>
          <w:sz w:val="24"/>
          <w:szCs w:val="24"/>
        </w:rPr>
        <w:t>Цель государственной итоговой аттестации – установить соответствие уровня и качества подготовки выпускников федеральному государственному образовательному стандарту среднего профессионального образования.</w:t>
      </w:r>
    </w:p>
    <w:p w:rsidR="006D6402" w:rsidRPr="006D6402" w:rsidRDefault="006D6402" w:rsidP="006D6402">
      <w:pPr>
        <w:ind w:firstLine="708"/>
        <w:jc w:val="both"/>
        <w:rPr>
          <w:rFonts w:ascii="Times New Roman" w:hAnsi="Times New Roman"/>
          <w:sz w:val="24"/>
          <w:szCs w:val="24"/>
        </w:rPr>
      </w:pPr>
      <w:r w:rsidRPr="006D6402">
        <w:rPr>
          <w:rFonts w:ascii="Times New Roman" w:hAnsi="Times New Roman"/>
          <w:sz w:val="24"/>
          <w:szCs w:val="24"/>
        </w:rPr>
        <w:t xml:space="preserve">Программа государственной итоговой аттестации является частью основной профессиональной образовательной программы </w:t>
      </w:r>
      <w:r>
        <w:rPr>
          <w:rFonts w:ascii="Times New Roman" w:hAnsi="Times New Roman"/>
          <w:sz w:val="24"/>
          <w:szCs w:val="24"/>
        </w:rPr>
        <w:t>Белоярского профессионального</w:t>
      </w:r>
      <w:r w:rsidRPr="006D6402">
        <w:rPr>
          <w:rFonts w:ascii="Times New Roman" w:hAnsi="Times New Roman"/>
          <w:sz w:val="24"/>
          <w:szCs w:val="24"/>
        </w:rPr>
        <w:t xml:space="preserve"> колледжа по специальности 080114 Экономика и бухгалтерский учет.</w:t>
      </w:r>
    </w:p>
    <w:p w:rsidR="006D6402" w:rsidRPr="006D6402" w:rsidRDefault="006D6402" w:rsidP="008C393F">
      <w:pPr>
        <w:spacing w:after="0" w:line="240" w:lineRule="auto"/>
        <w:ind w:firstLine="708"/>
        <w:jc w:val="both"/>
        <w:rPr>
          <w:rFonts w:ascii="Times New Roman" w:hAnsi="Times New Roman"/>
          <w:sz w:val="24"/>
          <w:szCs w:val="24"/>
        </w:rPr>
      </w:pPr>
      <w:r w:rsidRPr="006D6402">
        <w:rPr>
          <w:rFonts w:ascii="Times New Roman" w:hAnsi="Times New Roman"/>
          <w:sz w:val="24"/>
          <w:szCs w:val="24"/>
        </w:rPr>
        <w:t>При разработке программы государственной итоговой аттестации определены:</w:t>
      </w:r>
    </w:p>
    <w:p w:rsidR="006D6402" w:rsidRPr="006D6402" w:rsidRDefault="006D6402" w:rsidP="008C393F">
      <w:pPr>
        <w:spacing w:after="0" w:line="240" w:lineRule="auto"/>
        <w:ind w:firstLine="708"/>
        <w:jc w:val="both"/>
        <w:rPr>
          <w:rFonts w:ascii="Times New Roman" w:hAnsi="Times New Roman"/>
          <w:sz w:val="24"/>
          <w:szCs w:val="24"/>
        </w:rPr>
      </w:pPr>
      <w:r w:rsidRPr="006D6402">
        <w:rPr>
          <w:rFonts w:ascii="Times New Roman" w:hAnsi="Times New Roman"/>
          <w:sz w:val="24"/>
          <w:szCs w:val="24"/>
        </w:rPr>
        <w:t xml:space="preserve">- вид государственной итоговой аттестации; </w:t>
      </w:r>
    </w:p>
    <w:p w:rsidR="006D6402" w:rsidRPr="006D6402" w:rsidRDefault="006D6402" w:rsidP="008C393F">
      <w:pPr>
        <w:spacing w:after="0" w:line="240" w:lineRule="auto"/>
        <w:ind w:firstLine="708"/>
        <w:jc w:val="both"/>
        <w:rPr>
          <w:rFonts w:ascii="Times New Roman" w:hAnsi="Times New Roman"/>
          <w:sz w:val="24"/>
          <w:szCs w:val="24"/>
        </w:rPr>
      </w:pPr>
      <w:r w:rsidRPr="006D6402">
        <w:rPr>
          <w:rFonts w:ascii="Times New Roman" w:hAnsi="Times New Roman"/>
          <w:sz w:val="24"/>
          <w:szCs w:val="24"/>
        </w:rPr>
        <w:t xml:space="preserve">- объем времени на подготовку и проведение государственной итоговой аттестации; </w:t>
      </w:r>
    </w:p>
    <w:p w:rsidR="006D6402" w:rsidRPr="006D6402" w:rsidRDefault="006D6402" w:rsidP="008C393F">
      <w:pPr>
        <w:spacing w:after="0" w:line="240" w:lineRule="auto"/>
        <w:ind w:firstLine="708"/>
        <w:jc w:val="both"/>
        <w:rPr>
          <w:rFonts w:ascii="Times New Roman" w:hAnsi="Times New Roman"/>
          <w:sz w:val="24"/>
          <w:szCs w:val="24"/>
        </w:rPr>
      </w:pPr>
      <w:r w:rsidRPr="006D6402">
        <w:rPr>
          <w:rFonts w:ascii="Times New Roman" w:hAnsi="Times New Roman"/>
          <w:sz w:val="24"/>
          <w:szCs w:val="24"/>
        </w:rPr>
        <w:t xml:space="preserve">- сроки проведения государственной итоговой аттестации; </w:t>
      </w:r>
    </w:p>
    <w:p w:rsidR="006D6402" w:rsidRPr="006D6402" w:rsidRDefault="006D6402" w:rsidP="008C393F">
      <w:pPr>
        <w:spacing w:after="0" w:line="240" w:lineRule="auto"/>
        <w:ind w:firstLine="708"/>
        <w:jc w:val="both"/>
        <w:rPr>
          <w:rFonts w:ascii="Times New Roman" w:hAnsi="Times New Roman"/>
          <w:sz w:val="24"/>
          <w:szCs w:val="24"/>
        </w:rPr>
      </w:pPr>
      <w:r w:rsidRPr="006D6402">
        <w:rPr>
          <w:rFonts w:ascii="Times New Roman" w:hAnsi="Times New Roman"/>
          <w:sz w:val="24"/>
          <w:szCs w:val="24"/>
        </w:rPr>
        <w:t xml:space="preserve">- условия подготовки и процедура проведения государственной итоговой аттестации; </w:t>
      </w:r>
    </w:p>
    <w:p w:rsidR="006D6402" w:rsidRPr="006D6402" w:rsidRDefault="006D6402" w:rsidP="008C393F">
      <w:pPr>
        <w:spacing w:after="0" w:line="240" w:lineRule="auto"/>
        <w:ind w:firstLine="708"/>
        <w:jc w:val="both"/>
        <w:rPr>
          <w:rFonts w:ascii="Times New Roman" w:hAnsi="Times New Roman"/>
          <w:sz w:val="24"/>
          <w:szCs w:val="24"/>
        </w:rPr>
      </w:pPr>
      <w:r w:rsidRPr="006D6402">
        <w:rPr>
          <w:rFonts w:ascii="Times New Roman" w:hAnsi="Times New Roman"/>
          <w:sz w:val="24"/>
          <w:szCs w:val="24"/>
        </w:rPr>
        <w:t xml:space="preserve">- формы проведения государственной итоговой аттестации; </w:t>
      </w:r>
    </w:p>
    <w:p w:rsidR="006D6402" w:rsidRPr="006D6402" w:rsidRDefault="006D6402" w:rsidP="008C393F">
      <w:pPr>
        <w:spacing w:after="0" w:line="240" w:lineRule="auto"/>
        <w:ind w:firstLine="708"/>
        <w:jc w:val="both"/>
        <w:rPr>
          <w:rFonts w:ascii="Times New Roman" w:hAnsi="Times New Roman"/>
          <w:sz w:val="24"/>
          <w:szCs w:val="24"/>
        </w:rPr>
      </w:pPr>
      <w:r w:rsidRPr="006D6402">
        <w:rPr>
          <w:rFonts w:ascii="Times New Roman" w:hAnsi="Times New Roman"/>
          <w:sz w:val="24"/>
          <w:szCs w:val="24"/>
        </w:rPr>
        <w:t xml:space="preserve">- критерии оценки уровня и качества подготовки выпускника. </w:t>
      </w:r>
    </w:p>
    <w:p w:rsidR="006D6402" w:rsidRPr="006D6402" w:rsidRDefault="006D6402" w:rsidP="008C393F">
      <w:pPr>
        <w:spacing w:after="0" w:line="240" w:lineRule="auto"/>
        <w:ind w:firstLine="708"/>
        <w:jc w:val="both"/>
        <w:rPr>
          <w:rFonts w:ascii="Times New Roman" w:hAnsi="Times New Roman"/>
          <w:sz w:val="24"/>
          <w:szCs w:val="24"/>
        </w:rPr>
      </w:pPr>
      <w:r w:rsidRPr="006D6402">
        <w:rPr>
          <w:rFonts w:ascii="Times New Roman" w:hAnsi="Times New Roman"/>
          <w:sz w:val="24"/>
          <w:szCs w:val="24"/>
        </w:rPr>
        <w:t>Программа государственной итоговой аттестации разрабатывается ежегодно предметно- цикловой комиссией  и утверждается директором колледжа.</w:t>
      </w:r>
    </w:p>
    <w:p w:rsidR="006C0258" w:rsidRPr="006D6402" w:rsidRDefault="006D6402" w:rsidP="008C393F">
      <w:pPr>
        <w:spacing w:after="0" w:line="240" w:lineRule="auto"/>
        <w:ind w:firstLine="567"/>
        <w:jc w:val="both"/>
        <w:rPr>
          <w:rFonts w:ascii="Times New Roman" w:hAnsi="Times New Roman"/>
          <w:sz w:val="24"/>
          <w:szCs w:val="24"/>
        </w:rPr>
      </w:pPr>
      <w:r w:rsidRPr="006D6402">
        <w:rPr>
          <w:rFonts w:ascii="Times New Roman" w:hAnsi="Times New Roman"/>
          <w:sz w:val="24"/>
          <w:szCs w:val="24"/>
        </w:rPr>
        <w:t xml:space="preserve">Данная программа доводится до сведения студента не позднее, чем за шесть месяцев до начала итоговой государственной аттестации. </w:t>
      </w:r>
      <w:r w:rsidR="008C393F">
        <w:rPr>
          <w:rFonts w:ascii="Times New Roman" w:hAnsi="Times New Roman"/>
          <w:sz w:val="24"/>
          <w:szCs w:val="24"/>
        </w:rPr>
        <w:t xml:space="preserve">Видом аттестации </w:t>
      </w:r>
      <w:r w:rsidR="006C0258" w:rsidRPr="006D6402">
        <w:rPr>
          <w:rFonts w:ascii="Times New Roman" w:hAnsi="Times New Roman"/>
          <w:sz w:val="24"/>
          <w:szCs w:val="24"/>
        </w:rPr>
        <w:t>является выпускная квалификационная работа (ВКР). Этот вид испытаний позволяет наиболее полно проверить освоенность выпускником профессиональных компетенций, готовность выпускника к выполнению видов деятельности, предусмотренных ФГОС СПО.</w:t>
      </w:r>
    </w:p>
    <w:p w:rsidR="006C0258" w:rsidRPr="008C393F" w:rsidRDefault="006C0258" w:rsidP="006C0258">
      <w:pPr>
        <w:spacing w:after="0" w:line="240" w:lineRule="auto"/>
        <w:ind w:firstLine="567"/>
        <w:jc w:val="both"/>
        <w:rPr>
          <w:rFonts w:ascii="Times New Roman" w:hAnsi="Times New Roman"/>
          <w:sz w:val="24"/>
          <w:szCs w:val="24"/>
        </w:rPr>
      </w:pPr>
      <w:r w:rsidRPr="008C393F">
        <w:rPr>
          <w:rFonts w:ascii="Times New Roman" w:hAnsi="Times New Roman"/>
          <w:sz w:val="24"/>
          <w:szCs w:val="24"/>
        </w:rPr>
        <w:t>Проведение итоговой аттестации в форме выпускной квалификационной работы позволяет одновременно решить целый комплекс задач:</w:t>
      </w:r>
    </w:p>
    <w:p w:rsidR="006C0258" w:rsidRPr="008C393F" w:rsidRDefault="006C0258" w:rsidP="006C0258">
      <w:pPr>
        <w:numPr>
          <w:ilvl w:val="0"/>
          <w:numId w:val="4"/>
        </w:numPr>
        <w:spacing w:after="0" w:line="240" w:lineRule="auto"/>
        <w:ind w:left="0" w:firstLine="360"/>
        <w:jc w:val="both"/>
        <w:rPr>
          <w:rFonts w:ascii="Times New Roman" w:hAnsi="Times New Roman"/>
          <w:sz w:val="24"/>
          <w:szCs w:val="24"/>
          <w:lang w:eastAsia="ko-KR"/>
        </w:rPr>
      </w:pPr>
      <w:r w:rsidRPr="008C393F">
        <w:rPr>
          <w:rFonts w:ascii="Times New Roman" w:hAnsi="Times New Roman"/>
          <w:sz w:val="24"/>
          <w:szCs w:val="24"/>
          <w:lang w:eastAsia="ko-KR"/>
        </w:rPr>
        <w:t>ориентирует каждого преподавателя и студента на конечный результат;</w:t>
      </w:r>
    </w:p>
    <w:p w:rsidR="006C0258" w:rsidRPr="008C393F" w:rsidRDefault="006C0258" w:rsidP="006C0258">
      <w:pPr>
        <w:numPr>
          <w:ilvl w:val="0"/>
          <w:numId w:val="4"/>
        </w:numPr>
        <w:spacing w:after="0" w:line="240" w:lineRule="auto"/>
        <w:ind w:left="0" w:firstLine="360"/>
        <w:jc w:val="both"/>
        <w:rPr>
          <w:rFonts w:ascii="Times New Roman" w:hAnsi="Times New Roman"/>
          <w:sz w:val="24"/>
          <w:szCs w:val="24"/>
          <w:lang w:eastAsia="ko-KR"/>
        </w:rPr>
      </w:pPr>
      <w:r w:rsidRPr="008C393F">
        <w:rPr>
          <w:rFonts w:ascii="Times New Roman" w:hAnsi="Times New Roman"/>
          <w:sz w:val="24"/>
          <w:szCs w:val="24"/>
          <w:lang w:eastAsia="ko-KR"/>
        </w:rPr>
        <w:lastRenderedPageBreak/>
        <w:t>позволяет в комплексе повысить качество учебного процесса, качество подготовки специалиста и объективность оценки подготовленности выпускников;</w:t>
      </w:r>
    </w:p>
    <w:p w:rsidR="006C0258" w:rsidRPr="008C393F" w:rsidRDefault="006C0258" w:rsidP="006C0258">
      <w:pPr>
        <w:numPr>
          <w:ilvl w:val="0"/>
          <w:numId w:val="4"/>
        </w:numPr>
        <w:spacing w:after="0" w:line="240" w:lineRule="auto"/>
        <w:ind w:left="0" w:firstLine="360"/>
        <w:jc w:val="both"/>
        <w:rPr>
          <w:rFonts w:ascii="Times New Roman" w:hAnsi="Times New Roman"/>
          <w:sz w:val="24"/>
          <w:szCs w:val="24"/>
          <w:lang w:eastAsia="ko-KR"/>
        </w:rPr>
      </w:pPr>
      <w:r w:rsidRPr="008C393F">
        <w:rPr>
          <w:rFonts w:ascii="Times New Roman" w:hAnsi="Times New Roman"/>
          <w:sz w:val="24"/>
          <w:szCs w:val="24"/>
          <w:lang w:eastAsia="ko-KR"/>
        </w:rPr>
        <w:t>систематизирует знания, умения и опыт, полученные студентами во время обучения и во время прохождения производственной практики;</w:t>
      </w:r>
    </w:p>
    <w:p w:rsidR="006C0258" w:rsidRPr="008C393F" w:rsidRDefault="006C0258" w:rsidP="006C0258">
      <w:pPr>
        <w:numPr>
          <w:ilvl w:val="0"/>
          <w:numId w:val="4"/>
        </w:numPr>
        <w:spacing w:after="0" w:line="240" w:lineRule="auto"/>
        <w:ind w:left="0" w:firstLine="360"/>
        <w:jc w:val="both"/>
        <w:rPr>
          <w:rFonts w:ascii="Times New Roman" w:hAnsi="Times New Roman"/>
          <w:sz w:val="24"/>
          <w:szCs w:val="24"/>
          <w:lang w:eastAsia="ko-KR"/>
        </w:rPr>
      </w:pPr>
      <w:r w:rsidRPr="008C393F">
        <w:rPr>
          <w:rFonts w:ascii="Times New Roman" w:hAnsi="Times New Roman"/>
          <w:sz w:val="24"/>
          <w:szCs w:val="24"/>
          <w:lang w:eastAsia="ko-KR"/>
        </w:rPr>
        <w:t>расширяет полученные знания за счет изучения новейших практических разработок и проведения исследований в профессиональной сфере;</w:t>
      </w:r>
    </w:p>
    <w:p w:rsidR="006C0258" w:rsidRPr="008C393F" w:rsidRDefault="006C0258" w:rsidP="006C0258">
      <w:pPr>
        <w:numPr>
          <w:ilvl w:val="0"/>
          <w:numId w:val="4"/>
        </w:numPr>
        <w:spacing w:after="0" w:line="240" w:lineRule="auto"/>
        <w:ind w:left="0" w:firstLine="360"/>
        <w:jc w:val="both"/>
        <w:rPr>
          <w:rFonts w:ascii="Times New Roman" w:hAnsi="Times New Roman"/>
          <w:sz w:val="24"/>
          <w:szCs w:val="24"/>
        </w:rPr>
      </w:pPr>
      <w:r w:rsidRPr="008C393F">
        <w:rPr>
          <w:rFonts w:ascii="Times New Roman" w:hAnsi="Times New Roman"/>
          <w:sz w:val="24"/>
          <w:szCs w:val="24"/>
          <w:lang w:eastAsia="ko-KR"/>
        </w:rPr>
        <w:t>значительно</w:t>
      </w:r>
      <w:r w:rsidRPr="008C393F">
        <w:rPr>
          <w:rFonts w:ascii="Times New Roman" w:hAnsi="Times New Roman"/>
          <w:sz w:val="24"/>
          <w:szCs w:val="24"/>
        </w:rPr>
        <w:t xml:space="preserve"> упрощает практическую работу Государственной аттестационной комиссии при оценивании выпускника.</w:t>
      </w:r>
    </w:p>
    <w:p w:rsidR="006C0258" w:rsidRPr="008C393F" w:rsidRDefault="006C0258" w:rsidP="006C0258">
      <w:pPr>
        <w:spacing w:after="0" w:line="240" w:lineRule="auto"/>
        <w:ind w:firstLine="567"/>
        <w:jc w:val="both"/>
        <w:rPr>
          <w:rFonts w:ascii="Times New Roman" w:hAnsi="Times New Roman"/>
          <w:sz w:val="24"/>
          <w:szCs w:val="24"/>
        </w:rPr>
      </w:pPr>
      <w:r w:rsidRPr="008C393F">
        <w:rPr>
          <w:rFonts w:ascii="Times New Roman" w:hAnsi="Times New Roman"/>
          <w:sz w:val="24"/>
          <w:szCs w:val="24"/>
        </w:rPr>
        <w:tab/>
        <w:t>В программе итоговой аттестации разработана тематика ВКР, отвечающая следующим требованиям: овладение профессиональными компетенциями, комплексность, реальность, актуальность, уровень современности используемых средств.</w:t>
      </w:r>
    </w:p>
    <w:p w:rsidR="006C0258" w:rsidRPr="008C393F" w:rsidRDefault="006C0258" w:rsidP="006C0258">
      <w:pPr>
        <w:spacing w:after="0" w:line="240" w:lineRule="auto"/>
        <w:ind w:firstLine="567"/>
        <w:jc w:val="both"/>
        <w:rPr>
          <w:rFonts w:ascii="Times New Roman" w:hAnsi="Times New Roman"/>
          <w:sz w:val="24"/>
          <w:szCs w:val="24"/>
        </w:rPr>
      </w:pPr>
      <w:r w:rsidRPr="008C393F">
        <w:rPr>
          <w:rFonts w:ascii="Times New Roman" w:hAnsi="Times New Roman"/>
          <w:sz w:val="24"/>
          <w:szCs w:val="24"/>
        </w:rPr>
        <w:tab/>
        <w:t>Организация и проведение итоговой аттестации предусматривает большую подготовительную работу преподавательского состава образовательного учреждения</w:t>
      </w:r>
      <w:r w:rsidRPr="008C393F">
        <w:rPr>
          <w:rFonts w:ascii="Times New Roman" w:hAnsi="Times New Roman"/>
          <w:sz w:val="24"/>
          <w:szCs w:val="24"/>
          <w:u w:val="single"/>
        </w:rPr>
        <w:t>,</w:t>
      </w:r>
      <w:r w:rsidRPr="008C393F">
        <w:rPr>
          <w:rFonts w:ascii="Times New Roman" w:hAnsi="Times New Roman"/>
          <w:sz w:val="24"/>
          <w:szCs w:val="24"/>
        </w:rPr>
        <w:t xml:space="preserve"> систематичности в организации контроля в течение всего процесса обучения студентов в образовательном учреждении.</w:t>
      </w:r>
    </w:p>
    <w:p w:rsidR="006C0258" w:rsidRPr="0012543E" w:rsidRDefault="006C0258" w:rsidP="006C0258">
      <w:pPr>
        <w:spacing w:after="0" w:line="240" w:lineRule="auto"/>
        <w:ind w:firstLine="567"/>
        <w:jc w:val="both"/>
        <w:rPr>
          <w:rFonts w:ascii="Times New Roman" w:hAnsi="Times New Roman"/>
          <w:sz w:val="28"/>
          <w:szCs w:val="28"/>
        </w:rPr>
      </w:pPr>
      <w:r w:rsidRPr="008C393F">
        <w:rPr>
          <w:rFonts w:ascii="Times New Roman" w:hAnsi="Times New Roman"/>
          <w:sz w:val="24"/>
          <w:szCs w:val="24"/>
        </w:rPr>
        <w:tab/>
        <w:t>Требования к выпускной квалификационной работе по специальности доведены до студентов в процессе изучения общепрофессиональных дисциплин  и профессиональных модулей. Студенты ознакомлены с содержанием, методикой выполнения выпускной квалификационной работы и критериями оценки результатов защиты за шесть месяцев до начала итоговой государственной аттестации. К итоговой государственной аттестации допускаются обучающиеся, выполнившие все требования основной профессиональной образовательной программы и успешно прошедшие промежуточные аттестационные испытания, предусмотренные учебным планом</w:t>
      </w:r>
      <w:r w:rsidRPr="0012543E">
        <w:rPr>
          <w:rFonts w:ascii="Times New Roman" w:hAnsi="Times New Roman"/>
          <w:sz w:val="28"/>
          <w:szCs w:val="28"/>
        </w:rPr>
        <w:t>.</w:t>
      </w:r>
    </w:p>
    <w:p w:rsidR="008C393F" w:rsidRDefault="008C393F" w:rsidP="006C0258">
      <w:pPr>
        <w:spacing w:after="0" w:line="240" w:lineRule="auto"/>
        <w:ind w:firstLine="567"/>
        <w:jc w:val="center"/>
        <w:rPr>
          <w:rFonts w:ascii="Times New Roman" w:hAnsi="Times New Roman"/>
          <w:b/>
          <w:sz w:val="28"/>
          <w:szCs w:val="28"/>
        </w:rPr>
      </w:pPr>
    </w:p>
    <w:p w:rsidR="008C393F" w:rsidRDefault="008C393F" w:rsidP="006C0258">
      <w:pPr>
        <w:spacing w:after="0" w:line="240" w:lineRule="auto"/>
        <w:ind w:firstLine="567"/>
        <w:jc w:val="center"/>
        <w:rPr>
          <w:rFonts w:ascii="Times New Roman" w:hAnsi="Times New Roman"/>
          <w:b/>
          <w:sz w:val="28"/>
          <w:szCs w:val="28"/>
        </w:rPr>
      </w:pPr>
    </w:p>
    <w:p w:rsidR="008C393F" w:rsidRDefault="008C393F" w:rsidP="006C0258">
      <w:pPr>
        <w:spacing w:after="0" w:line="240" w:lineRule="auto"/>
        <w:ind w:firstLine="567"/>
        <w:jc w:val="center"/>
        <w:rPr>
          <w:rFonts w:ascii="Times New Roman" w:hAnsi="Times New Roman"/>
          <w:b/>
          <w:sz w:val="28"/>
          <w:szCs w:val="28"/>
        </w:rPr>
      </w:pPr>
    </w:p>
    <w:p w:rsidR="008C393F" w:rsidRDefault="008C393F" w:rsidP="006C0258">
      <w:pPr>
        <w:spacing w:after="0" w:line="240" w:lineRule="auto"/>
        <w:ind w:firstLine="567"/>
        <w:jc w:val="center"/>
        <w:rPr>
          <w:rFonts w:ascii="Times New Roman" w:hAnsi="Times New Roman"/>
          <w:b/>
          <w:sz w:val="28"/>
          <w:szCs w:val="28"/>
        </w:rPr>
      </w:pPr>
    </w:p>
    <w:p w:rsidR="008C393F" w:rsidRDefault="008C393F" w:rsidP="006C0258">
      <w:pPr>
        <w:spacing w:after="0" w:line="240" w:lineRule="auto"/>
        <w:ind w:firstLine="567"/>
        <w:jc w:val="center"/>
        <w:rPr>
          <w:rFonts w:ascii="Times New Roman" w:hAnsi="Times New Roman"/>
          <w:b/>
          <w:sz w:val="28"/>
          <w:szCs w:val="28"/>
        </w:rPr>
      </w:pPr>
    </w:p>
    <w:p w:rsidR="008C393F" w:rsidRDefault="008C393F" w:rsidP="006C0258">
      <w:pPr>
        <w:spacing w:after="0" w:line="240" w:lineRule="auto"/>
        <w:ind w:firstLine="567"/>
        <w:jc w:val="center"/>
        <w:rPr>
          <w:rFonts w:ascii="Times New Roman" w:hAnsi="Times New Roman"/>
          <w:b/>
          <w:sz w:val="28"/>
          <w:szCs w:val="28"/>
        </w:rPr>
      </w:pPr>
    </w:p>
    <w:p w:rsidR="008C393F" w:rsidRDefault="008C393F" w:rsidP="006C0258">
      <w:pPr>
        <w:spacing w:after="0" w:line="240" w:lineRule="auto"/>
        <w:ind w:firstLine="567"/>
        <w:jc w:val="center"/>
        <w:rPr>
          <w:rFonts w:ascii="Times New Roman" w:hAnsi="Times New Roman"/>
          <w:b/>
          <w:sz w:val="28"/>
          <w:szCs w:val="28"/>
        </w:rPr>
      </w:pPr>
    </w:p>
    <w:p w:rsidR="008C393F" w:rsidRDefault="008C393F" w:rsidP="006C0258">
      <w:pPr>
        <w:spacing w:after="0" w:line="240" w:lineRule="auto"/>
        <w:ind w:firstLine="567"/>
        <w:jc w:val="center"/>
        <w:rPr>
          <w:rFonts w:ascii="Times New Roman" w:hAnsi="Times New Roman"/>
          <w:b/>
          <w:sz w:val="28"/>
          <w:szCs w:val="28"/>
        </w:rPr>
      </w:pPr>
    </w:p>
    <w:p w:rsidR="008C393F" w:rsidRDefault="008C393F" w:rsidP="006C0258">
      <w:pPr>
        <w:spacing w:after="0" w:line="240" w:lineRule="auto"/>
        <w:ind w:firstLine="567"/>
        <w:jc w:val="center"/>
        <w:rPr>
          <w:rFonts w:ascii="Times New Roman" w:hAnsi="Times New Roman"/>
          <w:b/>
          <w:sz w:val="28"/>
          <w:szCs w:val="28"/>
        </w:rPr>
      </w:pPr>
    </w:p>
    <w:p w:rsidR="008C393F" w:rsidRDefault="008C393F" w:rsidP="006C0258">
      <w:pPr>
        <w:spacing w:after="0" w:line="240" w:lineRule="auto"/>
        <w:ind w:firstLine="567"/>
        <w:jc w:val="center"/>
        <w:rPr>
          <w:rFonts w:ascii="Times New Roman" w:hAnsi="Times New Roman"/>
          <w:b/>
          <w:sz w:val="28"/>
          <w:szCs w:val="28"/>
        </w:rPr>
      </w:pPr>
    </w:p>
    <w:p w:rsidR="008C393F" w:rsidRDefault="008C393F" w:rsidP="006C0258">
      <w:pPr>
        <w:spacing w:after="0" w:line="240" w:lineRule="auto"/>
        <w:ind w:firstLine="567"/>
        <w:jc w:val="center"/>
        <w:rPr>
          <w:rFonts w:ascii="Times New Roman" w:hAnsi="Times New Roman"/>
          <w:b/>
          <w:sz w:val="28"/>
          <w:szCs w:val="28"/>
        </w:rPr>
      </w:pPr>
    </w:p>
    <w:p w:rsidR="008C393F" w:rsidRDefault="008C393F" w:rsidP="006C0258">
      <w:pPr>
        <w:spacing w:after="0" w:line="240" w:lineRule="auto"/>
        <w:ind w:firstLine="567"/>
        <w:jc w:val="center"/>
        <w:rPr>
          <w:rFonts w:ascii="Times New Roman" w:hAnsi="Times New Roman"/>
          <w:b/>
          <w:sz w:val="28"/>
          <w:szCs w:val="28"/>
        </w:rPr>
      </w:pPr>
    </w:p>
    <w:p w:rsidR="008C393F" w:rsidRDefault="008C393F" w:rsidP="006C0258">
      <w:pPr>
        <w:spacing w:after="0" w:line="240" w:lineRule="auto"/>
        <w:ind w:firstLine="567"/>
        <w:jc w:val="center"/>
        <w:rPr>
          <w:rFonts w:ascii="Times New Roman" w:hAnsi="Times New Roman"/>
          <w:b/>
          <w:sz w:val="28"/>
          <w:szCs w:val="28"/>
        </w:rPr>
      </w:pPr>
    </w:p>
    <w:p w:rsidR="008C393F" w:rsidRDefault="008C393F" w:rsidP="006C0258">
      <w:pPr>
        <w:spacing w:after="0" w:line="240" w:lineRule="auto"/>
        <w:ind w:firstLine="567"/>
        <w:jc w:val="center"/>
        <w:rPr>
          <w:rFonts w:ascii="Times New Roman" w:hAnsi="Times New Roman"/>
          <w:b/>
          <w:sz w:val="28"/>
          <w:szCs w:val="28"/>
        </w:rPr>
      </w:pPr>
    </w:p>
    <w:p w:rsidR="008C393F" w:rsidRDefault="008C393F" w:rsidP="006C0258">
      <w:pPr>
        <w:spacing w:after="0" w:line="240" w:lineRule="auto"/>
        <w:ind w:firstLine="567"/>
        <w:jc w:val="center"/>
        <w:rPr>
          <w:rFonts w:ascii="Times New Roman" w:hAnsi="Times New Roman"/>
          <w:b/>
          <w:sz w:val="28"/>
          <w:szCs w:val="28"/>
        </w:rPr>
      </w:pPr>
    </w:p>
    <w:p w:rsidR="008C393F" w:rsidRDefault="008C393F" w:rsidP="006C0258">
      <w:pPr>
        <w:spacing w:after="0" w:line="240" w:lineRule="auto"/>
        <w:ind w:firstLine="567"/>
        <w:jc w:val="center"/>
        <w:rPr>
          <w:rFonts w:ascii="Times New Roman" w:hAnsi="Times New Roman"/>
          <w:b/>
          <w:sz w:val="28"/>
          <w:szCs w:val="28"/>
        </w:rPr>
      </w:pPr>
    </w:p>
    <w:p w:rsidR="008C393F" w:rsidRDefault="008C393F" w:rsidP="006C0258">
      <w:pPr>
        <w:spacing w:after="0" w:line="240" w:lineRule="auto"/>
        <w:ind w:firstLine="567"/>
        <w:jc w:val="center"/>
        <w:rPr>
          <w:rFonts w:ascii="Times New Roman" w:hAnsi="Times New Roman"/>
          <w:b/>
          <w:sz w:val="28"/>
          <w:szCs w:val="28"/>
        </w:rPr>
      </w:pPr>
    </w:p>
    <w:p w:rsidR="008C393F" w:rsidRDefault="008C393F" w:rsidP="006C0258">
      <w:pPr>
        <w:spacing w:after="0" w:line="240" w:lineRule="auto"/>
        <w:ind w:firstLine="567"/>
        <w:jc w:val="center"/>
        <w:rPr>
          <w:rFonts w:ascii="Times New Roman" w:hAnsi="Times New Roman"/>
          <w:b/>
          <w:sz w:val="28"/>
          <w:szCs w:val="28"/>
        </w:rPr>
      </w:pPr>
    </w:p>
    <w:p w:rsidR="008C393F" w:rsidRDefault="008C393F" w:rsidP="006C0258">
      <w:pPr>
        <w:spacing w:after="0" w:line="240" w:lineRule="auto"/>
        <w:ind w:firstLine="567"/>
        <w:jc w:val="center"/>
        <w:rPr>
          <w:rFonts w:ascii="Times New Roman" w:hAnsi="Times New Roman"/>
          <w:b/>
          <w:sz w:val="28"/>
          <w:szCs w:val="28"/>
        </w:rPr>
      </w:pPr>
    </w:p>
    <w:p w:rsidR="008C393F" w:rsidRDefault="008C393F" w:rsidP="006C0258">
      <w:pPr>
        <w:spacing w:after="0" w:line="240" w:lineRule="auto"/>
        <w:ind w:firstLine="567"/>
        <w:jc w:val="center"/>
        <w:rPr>
          <w:rFonts w:ascii="Times New Roman" w:hAnsi="Times New Roman"/>
          <w:b/>
          <w:sz w:val="28"/>
          <w:szCs w:val="28"/>
        </w:rPr>
      </w:pPr>
    </w:p>
    <w:p w:rsidR="008C393F" w:rsidRDefault="008C393F" w:rsidP="006C0258">
      <w:pPr>
        <w:spacing w:after="0" w:line="240" w:lineRule="auto"/>
        <w:ind w:firstLine="567"/>
        <w:jc w:val="center"/>
        <w:rPr>
          <w:rFonts w:ascii="Times New Roman" w:hAnsi="Times New Roman"/>
          <w:b/>
          <w:sz w:val="28"/>
          <w:szCs w:val="28"/>
        </w:rPr>
      </w:pPr>
    </w:p>
    <w:p w:rsidR="008C393F" w:rsidRDefault="008C393F" w:rsidP="006C0258">
      <w:pPr>
        <w:spacing w:after="0" w:line="240" w:lineRule="auto"/>
        <w:ind w:firstLine="567"/>
        <w:jc w:val="center"/>
        <w:rPr>
          <w:rFonts w:ascii="Times New Roman" w:hAnsi="Times New Roman"/>
          <w:b/>
          <w:sz w:val="28"/>
          <w:szCs w:val="28"/>
        </w:rPr>
      </w:pPr>
    </w:p>
    <w:p w:rsidR="008C393F" w:rsidRDefault="008C393F" w:rsidP="006C0258">
      <w:pPr>
        <w:spacing w:after="0" w:line="240" w:lineRule="auto"/>
        <w:ind w:firstLine="567"/>
        <w:jc w:val="center"/>
        <w:rPr>
          <w:rFonts w:ascii="Times New Roman" w:hAnsi="Times New Roman"/>
          <w:b/>
          <w:sz w:val="28"/>
          <w:szCs w:val="28"/>
        </w:rPr>
      </w:pPr>
    </w:p>
    <w:p w:rsidR="008C393F" w:rsidRDefault="008C393F" w:rsidP="006C0258">
      <w:pPr>
        <w:spacing w:after="0" w:line="240" w:lineRule="auto"/>
        <w:ind w:firstLine="567"/>
        <w:jc w:val="center"/>
        <w:rPr>
          <w:rFonts w:ascii="Times New Roman" w:hAnsi="Times New Roman"/>
          <w:b/>
          <w:sz w:val="28"/>
          <w:szCs w:val="28"/>
        </w:rPr>
      </w:pPr>
    </w:p>
    <w:p w:rsidR="006C0258" w:rsidRDefault="00D070BF" w:rsidP="006C0258">
      <w:pPr>
        <w:spacing w:after="0" w:line="240" w:lineRule="auto"/>
        <w:ind w:firstLine="567"/>
        <w:jc w:val="center"/>
        <w:rPr>
          <w:rFonts w:ascii="Times New Roman" w:hAnsi="Times New Roman"/>
          <w:b/>
          <w:sz w:val="28"/>
          <w:szCs w:val="28"/>
        </w:rPr>
      </w:pPr>
      <w:r>
        <w:rPr>
          <w:rFonts w:ascii="Times New Roman" w:hAnsi="Times New Roman"/>
          <w:b/>
          <w:sz w:val="28"/>
          <w:szCs w:val="28"/>
        </w:rPr>
        <w:lastRenderedPageBreak/>
        <w:t xml:space="preserve">1 </w:t>
      </w:r>
      <w:r w:rsidR="006C0258" w:rsidRPr="0012543E">
        <w:rPr>
          <w:rFonts w:ascii="Times New Roman" w:hAnsi="Times New Roman"/>
          <w:b/>
          <w:sz w:val="28"/>
          <w:szCs w:val="28"/>
        </w:rPr>
        <w:t>ПАСПОРТ ПРОГРАММЫ ГОСУДАРСТВЕННОЙ ИТОГОВОЙ АТТЕСТАЦИИ</w:t>
      </w:r>
    </w:p>
    <w:p w:rsidR="006C0258" w:rsidRPr="002C1D5B" w:rsidRDefault="006C0258" w:rsidP="006C0258">
      <w:pPr>
        <w:spacing w:after="0" w:line="240" w:lineRule="auto"/>
        <w:ind w:firstLine="567"/>
        <w:rPr>
          <w:rFonts w:ascii="Times New Roman" w:hAnsi="Times New Roman"/>
          <w:sz w:val="24"/>
          <w:szCs w:val="24"/>
        </w:rPr>
      </w:pPr>
      <w:r w:rsidRPr="002C1D5B">
        <w:rPr>
          <w:rFonts w:ascii="Times New Roman" w:hAnsi="Times New Roman"/>
          <w:sz w:val="24"/>
          <w:szCs w:val="24"/>
        </w:rPr>
        <w:t>1.1.</w:t>
      </w:r>
      <w:r w:rsidRPr="002C1D5B">
        <w:rPr>
          <w:rFonts w:ascii="Times New Roman" w:hAnsi="Times New Roman"/>
          <w:b/>
          <w:sz w:val="24"/>
          <w:szCs w:val="24"/>
        </w:rPr>
        <w:t>Область применения программы ГИА</w:t>
      </w:r>
    </w:p>
    <w:p w:rsidR="006C0258" w:rsidRPr="002C1D5B" w:rsidRDefault="006C0258" w:rsidP="006F79EB">
      <w:pPr>
        <w:spacing w:after="0" w:line="240" w:lineRule="auto"/>
        <w:ind w:firstLine="567"/>
        <w:jc w:val="both"/>
        <w:rPr>
          <w:rFonts w:ascii="Times New Roman" w:hAnsi="Times New Roman"/>
          <w:b/>
          <w:sz w:val="24"/>
          <w:szCs w:val="24"/>
        </w:rPr>
      </w:pPr>
      <w:r w:rsidRPr="002C1D5B">
        <w:rPr>
          <w:rFonts w:ascii="Times New Roman" w:hAnsi="Times New Roman"/>
          <w:sz w:val="24"/>
          <w:szCs w:val="24"/>
        </w:rPr>
        <w:t xml:space="preserve">Программа государственной (итоговой) аттестации (далее программа ГИА) – является частью основной профессиональной образовательной программой в соответствии с ФГОС по специальности </w:t>
      </w:r>
      <w:r w:rsidR="008C393F" w:rsidRPr="002C1D5B">
        <w:rPr>
          <w:rFonts w:ascii="Times New Roman" w:hAnsi="Times New Roman"/>
          <w:sz w:val="24"/>
          <w:szCs w:val="24"/>
        </w:rPr>
        <w:t xml:space="preserve">080114 Экономика и бухгалтерский учет </w:t>
      </w:r>
      <w:r w:rsidRPr="002C1D5B">
        <w:rPr>
          <w:rFonts w:ascii="Times New Roman" w:hAnsi="Times New Roman"/>
          <w:sz w:val="24"/>
          <w:szCs w:val="24"/>
        </w:rPr>
        <w:t xml:space="preserve">в части освоения </w:t>
      </w:r>
      <w:r w:rsidRPr="002C1D5B">
        <w:rPr>
          <w:rFonts w:ascii="Times New Roman" w:hAnsi="Times New Roman"/>
          <w:b/>
          <w:sz w:val="24"/>
          <w:szCs w:val="24"/>
        </w:rPr>
        <w:t>видов профессиональной деятельности</w:t>
      </w:r>
      <w:r w:rsidRPr="002C1D5B">
        <w:rPr>
          <w:rFonts w:ascii="Times New Roman" w:hAnsi="Times New Roman"/>
          <w:sz w:val="24"/>
          <w:szCs w:val="24"/>
        </w:rPr>
        <w:t xml:space="preserve"> (ВПД) специальности</w:t>
      </w:r>
      <w:r w:rsidR="006F79EB" w:rsidRPr="002C1D5B">
        <w:rPr>
          <w:rFonts w:ascii="Times New Roman" w:hAnsi="Times New Roman"/>
          <w:sz w:val="24"/>
          <w:szCs w:val="24"/>
        </w:rPr>
        <w:t xml:space="preserve"> </w:t>
      </w:r>
      <w:r w:rsidRPr="002C1D5B">
        <w:rPr>
          <w:rFonts w:ascii="Times New Roman" w:hAnsi="Times New Roman"/>
          <w:b/>
          <w:sz w:val="24"/>
          <w:szCs w:val="24"/>
        </w:rPr>
        <w:t>и соответствующих профессиональных компетенций (ПК):</w:t>
      </w:r>
    </w:p>
    <w:tbl>
      <w:tblPr>
        <w:tblW w:w="0" w:type="auto"/>
        <w:tblInd w:w="-20" w:type="dxa"/>
        <w:tblLayout w:type="fixed"/>
        <w:tblLook w:val="04A0"/>
      </w:tblPr>
      <w:tblGrid>
        <w:gridCol w:w="1384"/>
        <w:gridCol w:w="8403"/>
      </w:tblGrid>
      <w:tr w:rsidR="006F79EB" w:rsidRPr="002C1D5B" w:rsidTr="00AC1751">
        <w:tc>
          <w:tcPr>
            <w:tcW w:w="1384" w:type="dxa"/>
            <w:tcBorders>
              <w:top w:val="single" w:sz="4" w:space="0" w:color="000000"/>
              <w:left w:val="single" w:sz="4" w:space="0" w:color="000000"/>
              <w:bottom w:val="single" w:sz="4" w:space="0" w:color="000000"/>
              <w:right w:val="nil"/>
            </w:tcBorders>
            <w:hideMark/>
          </w:tcPr>
          <w:p w:rsidR="006F79EB" w:rsidRPr="002C1D5B" w:rsidRDefault="006F79EB" w:rsidP="00CF3F2F">
            <w:pPr>
              <w:snapToGrid w:val="0"/>
              <w:spacing w:after="0"/>
              <w:jc w:val="both"/>
              <w:rPr>
                <w:rFonts w:ascii="Times New Roman" w:hAnsi="Times New Roman"/>
                <w:b/>
                <w:sz w:val="24"/>
                <w:szCs w:val="24"/>
              </w:rPr>
            </w:pPr>
            <w:r w:rsidRPr="002C1D5B">
              <w:rPr>
                <w:rFonts w:ascii="Times New Roman" w:hAnsi="Times New Roman"/>
                <w:b/>
                <w:sz w:val="24"/>
                <w:szCs w:val="24"/>
              </w:rPr>
              <w:t xml:space="preserve">   Код</w:t>
            </w:r>
          </w:p>
        </w:tc>
        <w:tc>
          <w:tcPr>
            <w:tcW w:w="8403" w:type="dxa"/>
            <w:tcBorders>
              <w:top w:val="single" w:sz="4" w:space="0" w:color="000000"/>
              <w:left w:val="single" w:sz="4" w:space="0" w:color="000000"/>
              <w:bottom w:val="single" w:sz="4" w:space="0" w:color="000000"/>
              <w:right w:val="single" w:sz="4" w:space="0" w:color="000000"/>
            </w:tcBorders>
          </w:tcPr>
          <w:p w:rsidR="006F79EB" w:rsidRPr="002C1D5B" w:rsidRDefault="006F79EB" w:rsidP="00CF3F2F">
            <w:pPr>
              <w:snapToGrid w:val="0"/>
              <w:spacing w:after="0"/>
              <w:ind w:left="232"/>
              <w:jc w:val="both"/>
              <w:rPr>
                <w:rFonts w:ascii="Times New Roman" w:hAnsi="Times New Roman"/>
                <w:b/>
                <w:sz w:val="24"/>
                <w:szCs w:val="24"/>
              </w:rPr>
            </w:pPr>
            <w:r w:rsidRPr="002C1D5B">
              <w:rPr>
                <w:rFonts w:ascii="Times New Roman" w:hAnsi="Times New Roman"/>
                <w:b/>
                <w:sz w:val="24"/>
                <w:szCs w:val="24"/>
              </w:rPr>
              <w:t>Наименование</w:t>
            </w:r>
          </w:p>
        </w:tc>
      </w:tr>
      <w:tr w:rsidR="006F79EB" w:rsidRPr="006F79EB" w:rsidTr="00AC1751">
        <w:tc>
          <w:tcPr>
            <w:tcW w:w="1384" w:type="dxa"/>
            <w:tcBorders>
              <w:top w:val="single" w:sz="4" w:space="0" w:color="000000"/>
              <w:left w:val="single" w:sz="4" w:space="0" w:color="000000"/>
              <w:bottom w:val="single" w:sz="4" w:space="0" w:color="000000"/>
              <w:right w:val="nil"/>
            </w:tcBorders>
            <w:hideMark/>
          </w:tcPr>
          <w:p w:rsidR="006F79EB" w:rsidRPr="006F79EB" w:rsidRDefault="006F79EB" w:rsidP="00CF3F2F">
            <w:pPr>
              <w:snapToGrid w:val="0"/>
              <w:spacing w:after="0"/>
              <w:rPr>
                <w:rFonts w:ascii="Times New Roman" w:hAnsi="Times New Roman"/>
                <w:b/>
                <w:sz w:val="24"/>
                <w:szCs w:val="24"/>
              </w:rPr>
            </w:pPr>
            <w:r w:rsidRPr="006F79EB">
              <w:rPr>
                <w:rFonts w:ascii="Times New Roman" w:hAnsi="Times New Roman"/>
                <w:b/>
                <w:sz w:val="24"/>
                <w:szCs w:val="24"/>
              </w:rPr>
              <w:t xml:space="preserve">ВПД  1    </w:t>
            </w:r>
          </w:p>
        </w:tc>
        <w:tc>
          <w:tcPr>
            <w:tcW w:w="8403" w:type="dxa"/>
            <w:tcBorders>
              <w:top w:val="single" w:sz="4" w:space="0" w:color="000000"/>
              <w:left w:val="single" w:sz="4" w:space="0" w:color="000000"/>
              <w:bottom w:val="single" w:sz="4" w:space="0" w:color="000000"/>
              <w:right w:val="single" w:sz="4" w:space="0" w:color="000000"/>
            </w:tcBorders>
            <w:hideMark/>
          </w:tcPr>
          <w:p w:rsidR="006F79EB" w:rsidRPr="006F79EB" w:rsidRDefault="006F79EB" w:rsidP="00CF3F2F">
            <w:pPr>
              <w:snapToGrid w:val="0"/>
              <w:spacing w:after="0"/>
              <w:rPr>
                <w:rFonts w:ascii="Times New Roman" w:hAnsi="Times New Roman"/>
                <w:b/>
                <w:sz w:val="24"/>
                <w:szCs w:val="24"/>
              </w:rPr>
            </w:pPr>
            <w:r w:rsidRPr="006F79EB">
              <w:rPr>
                <w:rFonts w:ascii="Times New Roman" w:hAnsi="Times New Roman"/>
                <w:b/>
                <w:sz w:val="24"/>
                <w:szCs w:val="24"/>
              </w:rPr>
              <w:t>Документирование хозяйственных операций и ведение бухгалтерского учета имущества организации.</w:t>
            </w:r>
          </w:p>
        </w:tc>
      </w:tr>
      <w:tr w:rsidR="006F79EB" w:rsidRPr="006F79EB" w:rsidTr="00AC1751">
        <w:tc>
          <w:tcPr>
            <w:tcW w:w="1384" w:type="dxa"/>
            <w:tcBorders>
              <w:top w:val="single" w:sz="4" w:space="0" w:color="000000"/>
              <w:left w:val="single" w:sz="4" w:space="0" w:color="000000"/>
              <w:bottom w:val="single" w:sz="4" w:space="0" w:color="000000"/>
              <w:right w:val="nil"/>
            </w:tcBorders>
            <w:hideMark/>
          </w:tcPr>
          <w:p w:rsidR="006F79EB" w:rsidRPr="006F79EB" w:rsidRDefault="006F79EB" w:rsidP="00CF3F2F">
            <w:pPr>
              <w:shd w:val="clear" w:color="auto" w:fill="FFFFFF"/>
              <w:snapToGrid w:val="0"/>
              <w:spacing w:after="0"/>
              <w:rPr>
                <w:rFonts w:ascii="Times New Roman" w:hAnsi="Times New Roman"/>
                <w:sz w:val="24"/>
                <w:szCs w:val="24"/>
              </w:rPr>
            </w:pPr>
            <w:r w:rsidRPr="006F79EB">
              <w:rPr>
                <w:rFonts w:ascii="Times New Roman" w:hAnsi="Times New Roman"/>
                <w:sz w:val="24"/>
                <w:szCs w:val="24"/>
              </w:rPr>
              <w:t xml:space="preserve">ПК 1.1. </w:t>
            </w:r>
          </w:p>
        </w:tc>
        <w:tc>
          <w:tcPr>
            <w:tcW w:w="8403" w:type="dxa"/>
            <w:tcBorders>
              <w:top w:val="single" w:sz="4" w:space="0" w:color="000000"/>
              <w:left w:val="single" w:sz="4" w:space="0" w:color="000000"/>
              <w:bottom w:val="single" w:sz="4" w:space="0" w:color="000000"/>
              <w:right w:val="single" w:sz="4" w:space="0" w:color="000000"/>
            </w:tcBorders>
            <w:hideMark/>
          </w:tcPr>
          <w:p w:rsidR="006F79EB" w:rsidRPr="006F79EB" w:rsidRDefault="006F79EB" w:rsidP="00CF3F2F">
            <w:pPr>
              <w:shd w:val="clear" w:color="auto" w:fill="FFFFFF"/>
              <w:snapToGrid w:val="0"/>
              <w:spacing w:after="0"/>
              <w:rPr>
                <w:rFonts w:ascii="Times New Roman" w:hAnsi="Times New Roman"/>
                <w:sz w:val="24"/>
                <w:szCs w:val="24"/>
              </w:rPr>
            </w:pPr>
            <w:r w:rsidRPr="006F79EB">
              <w:rPr>
                <w:rFonts w:ascii="Times New Roman" w:hAnsi="Times New Roman"/>
                <w:sz w:val="24"/>
                <w:szCs w:val="24"/>
              </w:rPr>
              <w:t>Обрабатывать первичные бухгалтерские документы.</w:t>
            </w:r>
          </w:p>
        </w:tc>
      </w:tr>
      <w:tr w:rsidR="006F79EB" w:rsidRPr="006F79EB" w:rsidTr="00AC1751">
        <w:tc>
          <w:tcPr>
            <w:tcW w:w="1384" w:type="dxa"/>
            <w:tcBorders>
              <w:top w:val="single" w:sz="4" w:space="0" w:color="000000"/>
              <w:left w:val="single" w:sz="4" w:space="0" w:color="000000"/>
              <w:bottom w:val="single" w:sz="4" w:space="0" w:color="000000"/>
              <w:right w:val="nil"/>
            </w:tcBorders>
            <w:hideMark/>
          </w:tcPr>
          <w:p w:rsidR="006F79EB" w:rsidRPr="006F79EB" w:rsidRDefault="006F79EB" w:rsidP="00CF3F2F">
            <w:pPr>
              <w:shd w:val="clear" w:color="auto" w:fill="FFFFFF"/>
              <w:snapToGrid w:val="0"/>
              <w:spacing w:after="0"/>
              <w:jc w:val="both"/>
              <w:rPr>
                <w:rFonts w:ascii="Times New Roman" w:hAnsi="Times New Roman"/>
                <w:spacing w:val="-2"/>
                <w:sz w:val="24"/>
                <w:szCs w:val="24"/>
              </w:rPr>
            </w:pPr>
            <w:r w:rsidRPr="006F79EB">
              <w:rPr>
                <w:rFonts w:ascii="Times New Roman" w:hAnsi="Times New Roman"/>
                <w:spacing w:val="-2"/>
                <w:sz w:val="24"/>
                <w:szCs w:val="24"/>
              </w:rPr>
              <w:t xml:space="preserve">ПК 1.2. </w:t>
            </w:r>
          </w:p>
        </w:tc>
        <w:tc>
          <w:tcPr>
            <w:tcW w:w="8403" w:type="dxa"/>
            <w:tcBorders>
              <w:top w:val="single" w:sz="4" w:space="0" w:color="000000"/>
              <w:left w:val="single" w:sz="4" w:space="0" w:color="000000"/>
              <w:bottom w:val="single" w:sz="4" w:space="0" w:color="000000"/>
              <w:right w:val="single" w:sz="4" w:space="0" w:color="000000"/>
            </w:tcBorders>
            <w:hideMark/>
          </w:tcPr>
          <w:p w:rsidR="006F79EB" w:rsidRPr="006F79EB" w:rsidRDefault="006F79EB" w:rsidP="00CF3F2F">
            <w:pPr>
              <w:shd w:val="clear" w:color="auto" w:fill="FFFFFF"/>
              <w:snapToGrid w:val="0"/>
              <w:spacing w:after="0"/>
              <w:jc w:val="both"/>
              <w:rPr>
                <w:rFonts w:ascii="Times New Roman" w:hAnsi="Times New Roman"/>
                <w:spacing w:val="-1"/>
                <w:sz w:val="24"/>
                <w:szCs w:val="24"/>
              </w:rPr>
            </w:pPr>
            <w:r w:rsidRPr="006F79EB">
              <w:rPr>
                <w:rFonts w:ascii="Times New Roman" w:hAnsi="Times New Roman"/>
                <w:spacing w:val="-2"/>
                <w:sz w:val="24"/>
                <w:szCs w:val="24"/>
              </w:rPr>
              <w:t xml:space="preserve">Разрабатывать и согласовывать с руководством организации </w:t>
            </w:r>
            <w:r w:rsidRPr="006F79EB">
              <w:rPr>
                <w:rFonts w:ascii="Times New Roman" w:hAnsi="Times New Roman"/>
                <w:spacing w:val="-1"/>
                <w:sz w:val="24"/>
                <w:szCs w:val="24"/>
              </w:rPr>
              <w:t>рабочий план счетов бухгалтерского учета организации.</w:t>
            </w:r>
          </w:p>
        </w:tc>
      </w:tr>
      <w:tr w:rsidR="006F79EB" w:rsidRPr="006F79EB" w:rsidTr="00CF3F2F">
        <w:trPr>
          <w:trHeight w:val="657"/>
        </w:trPr>
        <w:tc>
          <w:tcPr>
            <w:tcW w:w="1384" w:type="dxa"/>
            <w:tcBorders>
              <w:top w:val="single" w:sz="4" w:space="0" w:color="000000"/>
              <w:left w:val="single" w:sz="4" w:space="0" w:color="000000"/>
              <w:bottom w:val="single" w:sz="4" w:space="0" w:color="000000"/>
              <w:right w:val="nil"/>
            </w:tcBorders>
            <w:hideMark/>
          </w:tcPr>
          <w:p w:rsidR="006F79EB" w:rsidRPr="006F79EB" w:rsidRDefault="006F79EB" w:rsidP="00CF3F2F">
            <w:pPr>
              <w:shd w:val="clear" w:color="auto" w:fill="FFFFFF"/>
              <w:snapToGrid w:val="0"/>
              <w:spacing w:after="0"/>
              <w:jc w:val="both"/>
              <w:rPr>
                <w:rFonts w:ascii="Times New Roman" w:hAnsi="Times New Roman"/>
                <w:sz w:val="24"/>
                <w:szCs w:val="24"/>
              </w:rPr>
            </w:pPr>
            <w:r w:rsidRPr="006F79EB">
              <w:rPr>
                <w:rFonts w:ascii="Times New Roman" w:hAnsi="Times New Roman"/>
                <w:sz w:val="24"/>
                <w:szCs w:val="24"/>
              </w:rPr>
              <w:t xml:space="preserve">ПК 1.3. </w:t>
            </w:r>
          </w:p>
        </w:tc>
        <w:tc>
          <w:tcPr>
            <w:tcW w:w="8403" w:type="dxa"/>
            <w:tcBorders>
              <w:top w:val="single" w:sz="4" w:space="0" w:color="000000"/>
              <w:left w:val="single" w:sz="4" w:space="0" w:color="000000"/>
              <w:bottom w:val="single" w:sz="4" w:space="0" w:color="000000"/>
              <w:right w:val="single" w:sz="4" w:space="0" w:color="000000"/>
            </w:tcBorders>
            <w:hideMark/>
          </w:tcPr>
          <w:p w:rsidR="006F79EB" w:rsidRPr="006F79EB" w:rsidRDefault="006F79EB" w:rsidP="00CF3F2F">
            <w:pPr>
              <w:shd w:val="clear" w:color="auto" w:fill="FFFFFF"/>
              <w:snapToGrid w:val="0"/>
              <w:spacing w:after="0"/>
              <w:jc w:val="both"/>
              <w:rPr>
                <w:rFonts w:ascii="Times New Roman" w:hAnsi="Times New Roman"/>
                <w:sz w:val="24"/>
                <w:szCs w:val="24"/>
              </w:rPr>
            </w:pPr>
            <w:r w:rsidRPr="006F79EB">
              <w:rPr>
                <w:rFonts w:ascii="Times New Roman" w:hAnsi="Times New Roman"/>
                <w:sz w:val="24"/>
                <w:szCs w:val="24"/>
              </w:rPr>
              <w:t>Проводить учет денежных средств, оформлять денежные и кассовые документы.</w:t>
            </w:r>
          </w:p>
        </w:tc>
      </w:tr>
      <w:tr w:rsidR="006F79EB" w:rsidRPr="006F79EB" w:rsidTr="00AC1751">
        <w:trPr>
          <w:trHeight w:val="680"/>
        </w:trPr>
        <w:tc>
          <w:tcPr>
            <w:tcW w:w="1384" w:type="dxa"/>
            <w:tcBorders>
              <w:top w:val="single" w:sz="4" w:space="0" w:color="000000"/>
              <w:left w:val="single" w:sz="4" w:space="0" w:color="000000"/>
              <w:bottom w:val="single" w:sz="4" w:space="0" w:color="000000"/>
              <w:right w:val="nil"/>
            </w:tcBorders>
            <w:hideMark/>
          </w:tcPr>
          <w:p w:rsidR="006F79EB" w:rsidRPr="006F79EB" w:rsidRDefault="006F79EB" w:rsidP="00CF3F2F">
            <w:pPr>
              <w:shd w:val="clear" w:color="auto" w:fill="FFFFFF"/>
              <w:snapToGrid w:val="0"/>
              <w:spacing w:after="0"/>
              <w:jc w:val="both"/>
              <w:rPr>
                <w:rFonts w:ascii="Times New Roman" w:hAnsi="Times New Roman"/>
                <w:sz w:val="24"/>
                <w:szCs w:val="24"/>
              </w:rPr>
            </w:pPr>
            <w:r w:rsidRPr="006F79EB">
              <w:rPr>
                <w:rFonts w:ascii="Times New Roman" w:hAnsi="Times New Roman"/>
                <w:sz w:val="24"/>
                <w:szCs w:val="24"/>
              </w:rPr>
              <w:t xml:space="preserve">ПК 1.4. </w:t>
            </w:r>
          </w:p>
        </w:tc>
        <w:tc>
          <w:tcPr>
            <w:tcW w:w="8403" w:type="dxa"/>
            <w:tcBorders>
              <w:top w:val="single" w:sz="4" w:space="0" w:color="000000"/>
              <w:left w:val="single" w:sz="4" w:space="0" w:color="000000"/>
              <w:bottom w:val="single" w:sz="4" w:space="0" w:color="000000"/>
              <w:right w:val="single" w:sz="4" w:space="0" w:color="000000"/>
            </w:tcBorders>
            <w:hideMark/>
          </w:tcPr>
          <w:p w:rsidR="006F79EB" w:rsidRPr="006F79EB" w:rsidRDefault="006F79EB" w:rsidP="00CF3F2F">
            <w:pPr>
              <w:shd w:val="clear" w:color="auto" w:fill="FFFFFF"/>
              <w:snapToGrid w:val="0"/>
              <w:spacing w:after="0"/>
              <w:jc w:val="both"/>
              <w:rPr>
                <w:rFonts w:ascii="Times New Roman" w:hAnsi="Times New Roman"/>
                <w:sz w:val="24"/>
                <w:szCs w:val="24"/>
              </w:rPr>
            </w:pPr>
            <w:r w:rsidRPr="006F79EB">
              <w:rPr>
                <w:rFonts w:ascii="Times New Roman" w:hAnsi="Times New Roman"/>
                <w:sz w:val="24"/>
                <w:szCs w:val="24"/>
              </w:rPr>
              <w:t>Формировать бухгалтерские проводки по учету имущества организации на основе рабочего плана счетов бухгалтерского учета.</w:t>
            </w:r>
          </w:p>
        </w:tc>
      </w:tr>
      <w:tr w:rsidR="006F79EB" w:rsidRPr="006F79EB" w:rsidTr="00AC1751">
        <w:trPr>
          <w:trHeight w:val="987"/>
        </w:trPr>
        <w:tc>
          <w:tcPr>
            <w:tcW w:w="1384" w:type="dxa"/>
            <w:tcBorders>
              <w:top w:val="single" w:sz="4" w:space="0" w:color="000000"/>
              <w:left w:val="single" w:sz="4" w:space="0" w:color="000000"/>
              <w:bottom w:val="single" w:sz="4" w:space="0" w:color="000000"/>
              <w:right w:val="nil"/>
            </w:tcBorders>
            <w:hideMark/>
          </w:tcPr>
          <w:p w:rsidR="006F79EB" w:rsidRPr="006F79EB" w:rsidRDefault="006F79EB" w:rsidP="00CF3F2F">
            <w:pPr>
              <w:shd w:val="clear" w:color="auto" w:fill="FFFFFF"/>
              <w:tabs>
                <w:tab w:val="left" w:pos="1598"/>
              </w:tabs>
              <w:snapToGrid w:val="0"/>
              <w:spacing w:after="0"/>
              <w:rPr>
                <w:rFonts w:ascii="Times New Roman" w:hAnsi="Times New Roman"/>
                <w:b/>
                <w:sz w:val="24"/>
                <w:szCs w:val="24"/>
              </w:rPr>
            </w:pPr>
            <w:r w:rsidRPr="006F79EB">
              <w:rPr>
                <w:rFonts w:ascii="Times New Roman" w:hAnsi="Times New Roman"/>
                <w:b/>
                <w:sz w:val="24"/>
                <w:szCs w:val="24"/>
              </w:rPr>
              <w:t>ВПД 2</w:t>
            </w:r>
          </w:p>
        </w:tc>
        <w:tc>
          <w:tcPr>
            <w:tcW w:w="8403" w:type="dxa"/>
            <w:tcBorders>
              <w:top w:val="single" w:sz="4" w:space="0" w:color="000000"/>
              <w:left w:val="single" w:sz="4" w:space="0" w:color="000000"/>
              <w:bottom w:val="single" w:sz="4" w:space="0" w:color="000000"/>
              <w:right w:val="single" w:sz="4" w:space="0" w:color="000000"/>
            </w:tcBorders>
            <w:hideMark/>
          </w:tcPr>
          <w:p w:rsidR="006F79EB" w:rsidRPr="006F79EB" w:rsidRDefault="006F79EB" w:rsidP="00CF3F2F">
            <w:pPr>
              <w:shd w:val="clear" w:color="auto" w:fill="FFFFFF"/>
              <w:tabs>
                <w:tab w:val="left" w:pos="1598"/>
              </w:tabs>
              <w:snapToGrid w:val="0"/>
              <w:spacing w:after="0"/>
              <w:ind w:left="12"/>
              <w:rPr>
                <w:rFonts w:ascii="Times New Roman" w:hAnsi="Times New Roman"/>
                <w:b/>
                <w:sz w:val="24"/>
                <w:szCs w:val="24"/>
              </w:rPr>
            </w:pPr>
            <w:r w:rsidRPr="006F79EB">
              <w:rPr>
                <w:rFonts w:ascii="Times New Roman" w:hAnsi="Times New Roman"/>
                <w:b/>
                <w:sz w:val="24"/>
                <w:szCs w:val="24"/>
              </w:rPr>
              <w:t>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tc>
      </w:tr>
      <w:tr w:rsidR="006F79EB" w:rsidRPr="006F79EB" w:rsidTr="00AC1751">
        <w:trPr>
          <w:trHeight w:val="789"/>
        </w:trPr>
        <w:tc>
          <w:tcPr>
            <w:tcW w:w="1384" w:type="dxa"/>
            <w:tcBorders>
              <w:top w:val="single" w:sz="4" w:space="0" w:color="000000"/>
              <w:left w:val="single" w:sz="4" w:space="0" w:color="000000"/>
              <w:bottom w:val="single" w:sz="4" w:space="0" w:color="000000"/>
              <w:right w:val="nil"/>
            </w:tcBorders>
            <w:hideMark/>
          </w:tcPr>
          <w:p w:rsidR="006F79EB" w:rsidRPr="006F79EB" w:rsidRDefault="006F79EB" w:rsidP="00CF3F2F">
            <w:pPr>
              <w:shd w:val="clear" w:color="auto" w:fill="FFFFFF"/>
              <w:snapToGrid w:val="0"/>
              <w:spacing w:after="0"/>
              <w:jc w:val="both"/>
              <w:rPr>
                <w:rFonts w:ascii="Times New Roman" w:hAnsi="Times New Roman"/>
                <w:sz w:val="24"/>
                <w:szCs w:val="24"/>
              </w:rPr>
            </w:pPr>
            <w:r w:rsidRPr="006F79EB">
              <w:rPr>
                <w:rFonts w:ascii="Times New Roman" w:hAnsi="Times New Roman"/>
                <w:sz w:val="24"/>
                <w:szCs w:val="24"/>
              </w:rPr>
              <w:t xml:space="preserve">ПК 2.1. </w:t>
            </w:r>
          </w:p>
        </w:tc>
        <w:tc>
          <w:tcPr>
            <w:tcW w:w="8403" w:type="dxa"/>
            <w:tcBorders>
              <w:top w:val="single" w:sz="4" w:space="0" w:color="000000"/>
              <w:left w:val="single" w:sz="4" w:space="0" w:color="000000"/>
              <w:bottom w:val="single" w:sz="4" w:space="0" w:color="000000"/>
              <w:right w:val="single" w:sz="4" w:space="0" w:color="000000"/>
            </w:tcBorders>
            <w:hideMark/>
          </w:tcPr>
          <w:p w:rsidR="006F79EB" w:rsidRPr="006F79EB" w:rsidRDefault="006F79EB" w:rsidP="00CF3F2F">
            <w:pPr>
              <w:shd w:val="clear" w:color="auto" w:fill="FFFFFF"/>
              <w:snapToGrid w:val="0"/>
              <w:spacing w:after="0"/>
              <w:jc w:val="both"/>
              <w:rPr>
                <w:rFonts w:ascii="Times New Roman" w:hAnsi="Times New Roman"/>
                <w:sz w:val="24"/>
                <w:szCs w:val="24"/>
              </w:rPr>
            </w:pPr>
            <w:r w:rsidRPr="006F79EB">
              <w:rPr>
                <w:rFonts w:ascii="Times New Roman" w:hAnsi="Times New Roman"/>
                <w:sz w:val="24"/>
                <w:szCs w:val="24"/>
              </w:rPr>
              <w:t>Формировать бухгалтерские проводки по учету источников имущества  организации на основе рабочего плана счетов бухгалтерского учета.</w:t>
            </w:r>
          </w:p>
        </w:tc>
      </w:tr>
      <w:tr w:rsidR="006F79EB" w:rsidRPr="006F79EB" w:rsidTr="00AC1751">
        <w:tc>
          <w:tcPr>
            <w:tcW w:w="1384" w:type="dxa"/>
            <w:tcBorders>
              <w:top w:val="single" w:sz="4" w:space="0" w:color="000000"/>
              <w:left w:val="single" w:sz="4" w:space="0" w:color="000000"/>
              <w:bottom w:val="single" w:sz="4" w:space="0" w:color="000000"/>
              <w:right w:val="nil"/>
            </w:tcBorders>
            <w:hideMark/>
          </w:tcPr>
          <w:p w:rsidR="006F79EB" w:rsidRPr="006F79EB" w:rsidRDefault="006F79EB" w:rsidP="00CF3F2F">
            <w:pPr>
              <w:shd w:val="clear" w:color="auto" w:fill="FFFFFF"/>
              <w:snapToGrid w:val="0"/>
              <w:spacing w:after="0"/>
              <w:jc w:val="both"/>
              <w:rPr>
                <w:rFonts w:ascii="Times New Roman" w:hAnsi="Times New Roman"/>
                <w:sz w:val="24"/>
                <w:szCs w:val="24"/>
              </w:rPr>
            </w:pPr>
            <w:r w:rsidRPr="006F79EB">
              <w:rPr>
                <w:rFonts w:ascii="Times New Roman" w:hAnsi="Times New Roman"/>
                <w:sz w:val="24"/>
                <w:szCs w:val="24"/>
              </w:rPr>
              <w:t xml:space="preserve">ПК 2.2. </w:t>
            </w:r>
          </w:p>
        </w:tc>
        <w:tc>
          <w:tcPr>
            <w:tcW w:w="8403" w:type="dxa"/>
            <w:tcBorders>
              <w:top w:val="single" w:sz="4" w:space="0" w:color="000000"/>
              <w:left w:val="single" w:sz="4" w:space="0" w:color="000000"/>
              <w:bottom w:val="single" w:sz="4" w:space="0" w:color="000000"/>
              <w:right w:val="single" w:sz="4" w:space="0" w:color="000000"/>
            </w:tcBorders>
            <w:hideMark/>
          </w:tcPr>
          <w:p w:rsidR="006F79EB" w:rsidRPr="006F79EB" w:rsidRDefault="006F79EB" w:rsidP="00CF3F2F">
            <w:pPr>
              <w:shd w:val="clear" w:color="auto" w:fill="FFFFFF"/>
              <w:snapToGrid w:val="0"/>
              <w:spacing w:after="0"/>
              <w:jc w:val="both"/>
              <w:rPr>
                <w:rFonts w:ascii="Times New Roman" w:hAnsi="Times New Roman"/>
                <w:sz w:val="24"/>
                <w:szCs w:val="24"/>
              </w:rPr>
            </w:pPr>
            <w:r w:rsidRPr="006F79EB">
              <w:rPr>
                <w:rFonts w:ascii="Times New Roman" w:hAnsi="Times New Roman"/>
                <w:sz w:val="24"/>
                <w:szCs w:val="24"/>
              </w:rPr>
              <w:t>Выполнять поручения руководства в составе комиссии по инвентаризации имущества в местах его хранения.</w:t>
            </w:r>
          </w:p>
        </w:tc>
      </w:tr>
      <w:tr w:rsidR="006F79EB" w:rsidRPr="006F79EB" w:rsidTr="00AC1751">
        <w:tc>
          <w:tcPr>
            <w:tcW w:w="1384" w:type="dxa"/>
            <w:tcBorders>
              <w:top w:val="single" w:sz="4" w:space="0" w:color="000000"/>
              <w:left w:val="single" w:sz="4" w:space="0" w:color="000000"/>
              <w:bottom w:val="single" w:sz="4" w:space="0" w:color="000000"/>
              <w:right w:val="nil"/>
            </w:tcBorders>
            <w:hideMark/>
          </w:tcPr>
          <w:p w:rsidR="006F79EB" w:rsidRPr="006F79EB" w:rsidRDefault="006F79EB" w:rsidP="00CF3F2F">
            <w:pPr>
              <w:shd w:val="clear" w:color="auto" w:fill="FFFFFF"/>
              <w:snapToGrid w:val="0"/>
              <w:spacing w:after="0"/>
              <w:jc w:val="both"/>
              <w:rPr>
                <w:rFonts w:ascii="Times New Roman" w:hAnsi="Times New Roman"/>
                <w:sz w:val="24"/>
                <w:szCs w:val="24"/>
              </w:rPr>
            </w:pPr>
            <w:r w:rsidRPr="006F79EB">
              <w:rPr>
                <w:rFonts w:ascii="Times New Roman" w:hAnsi="Times New Roman"/>
                <w:sz w:val="24"/>
                <w:szCs w:val="24"/>
              </w:rPr>
              <w:t xml:space="preserve">ПК 2.2. </w:t>
            </w:r>
          </w:p>
        </w:tc>
        <w:tc>
          <w:tcPr>
            <w:tcW w:w="8403" w:type="dxa"/>
            <w:tcBorders>
              <w:top w:val="single" w:sz="4" w:space="0" w:color="000000"/>
              <w:left w:val="single" w:sz="4" w:space="0" w:color="000000"/>
              <w:bottom w:val="single" w:sz="4" w:space="0" w:color="000000"/>
              <w:right w:val="single" w:sz="4" w:space="0" w:color="000000"/>
            </w:tcBorders>
            <w:hideMark/>
          </w:tcPr>
          <w:p w:rsidR="006F79EB" w:rsidRPr="006F79EB" w:rsidRDefault="006F79EB" w:rsidP="00CF3F2F">
            <w:pPr>
              <w:shd w:val="clear" w:color="auto" w:fill="FFFFFF"/>
              <w:snapToGrid w:val="0"/>
              <w:spacing w:after="0"/>
              <w:jc w:val="both"/>
              <w:rPr>
                <w:rFonts w:ascii="Times New Roman" w:hAnsi="Times New Roman"/>
                <w:sz w:val="24"/>
                <w:szCs w:val="24"/>
              </w:rPr>
            </w:pPr>
            <w:r w:rsidRPr="006F79EB">
              <w:rPr>
                <w:rFonts w:ascii="Times New Roman" w:hAnsi="Times New Roman"/>
                <w:sz w:val="24"/>
                <w:szCs w:val="24"/>
              </w:rPr>
              <w:t>Проводить подготовку к инвентаризации и проверку действительного соответствия фактических данных инвентаризации данным учета.</w:t>
            </w:r>
          </w:p>
        </w:tc>
      </w:tr>
      <w:tr w:rsidR="006F79EB" w:rsidRPr="006F79EB" w:rsidTr="00AC1751">
        <w:tc>
          <w:tcPr>
            <w:tcW w:w="1384" w:type="dxa"/>
            <w:tcBorders>
              <w:top w:val="single" w:sz="4" w:space="0" w:color="000000"/>
              <w:left w:val="single" w:sz="4" w:space="0" w:color="000000"/>
              <w:bottom w:val="single" w:sz="4" w:space="0" w:color="000000"/>
              <w:right w:val="nil"/>
            </w:tcBorders>
            <w:hideMark/>
          </w:tcPr>
          <w:p w:rsidR="006F79EB" w:rsidRPr="006F79EB" w:rsidRDefault="006F79EB" w:rsidP="00CF3F2F">
            <w:pPr>
              <w:shd w:val="clear" w:color="auto" w:fill="FFFFFF"/>
              <w:snapToGrid w:val="0"/>
              <w:spacing w:after="0"/>
              <w:jc w:val="both"/>
              <w:rPr>
                <w:rFonts w:ascii="Times New Roman" w:hAnsi="Times New Roman"/>
                <w:sz w:val="24"/>
                <w:szCs w:val="24"/>
              </w:rPr>
            </w:pPr>
            <w:r w:rsidRPr="006F79EB">
              <w:rPr>
                <w:rFonts w:ascii="Times New Roman" w:hAnsi="Times New Roman"/>
                <w:sz w:val="24"/>
                <w:szCs w:val="24"/>
              </w:rPr>
              <w:t xml:space="preserve">ПК 2.3. </w:t>
            </w:r>
          </w:p>
        </w:tc>
        <w:tc>
          <w:tcPr>
            <w:tcW w:w="8403" w:type="dxa"/>
            <w:tcBorders>
              <w:top w:val="single" w:sz="4" w:space="0" w:color="000000"/>
              <w:left w:val="single" w:sz="4" w:space="0" w:color="000000"/>
              <w:bottom w:val="single" w:sz="4" w:space="0" w:color="000000"/>
              <w:right w:val="single" w:sz="4" w:space="0" w:color="000000"/>
            </w:tcBorders>
            <w:hideMark/>
          </w:tcPr>
          <w:p w:rsidR="006F79EB" w:rsidRPr="006F79EB" w:rsidRDefault="006F79EB" w:rsidP="00CF3F2F">
            <w:pPr>
              <w:shd w:val="clear" w:color="auto" w:fill="FFFFFF"/>
              <w:snapToGrid w:val="0"/>
              <w:spacing w:after="0"/>
              <w:jc w:val="both"/>
              <w:rPr>
                <w:rFonts w:ascii="Times New Roman" w:hAnsi="Times New Roman"/>
                <w:sz w:val="24"/>
                <w:szCs w:val="24"/>
              </w:rPr>
            </w:pPr>
            <w:r w:rsidRPr="006F79EB">
              <w:rPr>
                <w:rFonts w:ascii="Times New Roman" w:hAnsi="Times New Roman"/>
                <w:sz w:val="24"/>
                <w:szCs w:val="24"/>
              </w:rPr>
              <w:t>Отражать в бухгалтерских проводках зачет и списание недостачи ценностей (регулировать инвентаризационные разницы) по результатам инвентаризации.</w:t>
            </w:r>
          </w:p>
        </w:tc>
      </w:tr>
      <w:tr w:rsidR="006F79EB" w:rsidRPr="006F79EB" w:rsidTr="00AC1751">
        <w:tc>
          <w:tcPr>
            <w:tcW w:w="1384" w:type="dxa"/>
            <w:tcBorders>
              <w:top w:val="single" w:sz="4" w:space="0" w:color="000000"/>
              <w:left w:val="single" w:sz="4" w:space="0" w:color="000000"/>
              <w:bottom w:val="single" w:sz="4" w:space="0" w:color="000000"/>
              <w:right w:val="nil"/>
            </w:tcBorders>
            <w:hideMark/>
          </w:tcPr>
          <w:p w:rsidR="006F79EB" w:rsidRPr="006F79EB" w:rsidRDefault="006F79EB" w:rsidP="00CF3F2F">
            <w:pPr>
              <w:shd w:val="clear" w:color="auto" w:fill="FFFFFF"/>
              <w:snapToGrid w:val="0"/>
              <w:spacing w:after="0"/>
              <w:jc w:val="both"/>
              <w:rPr>
                <w:rFonts w:ascii="Times New Roman" w:hAnsi="Times New Roman"/>
                <w:sz w:val="24"/>
                <w:szCs w:val="24"/>
              </w:rPr>
            </w:pPr>
            <w:r w:rsidRPr="006F79EB">
              <w:rPr>
                <w:rFonts w:ascii="Times New Roman" w:hAnsi="Times New Roman"/>
                <w:sz w:val="24"/>
                <w:szCs w:val="24"/>
              </w:rPr>
              <w:t xml:space="preserve">ПК 2.4. </w:t>
            </w:r>
          </w:p>
        </w:tc>
        <w:tc>
          <w:tcPr>
            <w:tcW w:w="8403" w:type="dxa"/>
            <w:tcBorders>
              <w:top w:val="single" w:sz="4" w:space="0" w:color="000000"/>
              <w:left w:val="single" w:sz="4" w:space="0" w:color="000000"/>
              <w:bottom w:val="single" w:sz="4" w:space="0" w:color="000000"/>
              <w:right w:val="single" w:sz="4" w:space="0" w:color="000000"/>
            </w:tcBorders>
            <w:hideMark/>
          </w:tcPr>
          <w:p w:rsidR="006F79EB" w:rsidRPr="006F79EB" w:rsidRDefault="006F79EB" w:rsidP="00CF3F2F">
            <w:pPr>
              <w:shd w:val="clear" w:color="auto" w:fill="FFFFFF"/>
              <w:snapToGrid w:val="0"/>
              <w:spacing w:after="0"/>
              <w:jc w:val="both"/>
              <w:rPr>
                <w:rFonts w:ascii="Times New Roman" w:hAnsi="Times New Roman"/>
                <w:sz w:val="24"/>
                <w:szCs w:val="24"/>
              </w:rPr>
            </w:pPr>
            <w:r w:rsidRPr="006F79EB">
              <w:rPr>
                <w:rFonts w:ascii="Times New Roman" w:hAnsi="Times New Roman"/>
                <w:sz w:val="24"/>
                <w:szCs w:val="24"/>
              </w:rPr>
              <w:t>Проводить процедуры инвентаризации финансовых обязательств организации.</w:t>
            </w:r>
          </w:p>
        </w:tc>
      </w:tr>
      <w:tr w:rsidR="006F79EB" w:rsidRPr="006F79EB" w:rsidTr="00AC1751">
        <w:tc>
          <w:tcPr>
            <w:tcW w:w="1384" w:type="dxa"/>
            <w:tcBorders>
              <w:top w:val="single" w:sz="4" w:space="0" w:color="000000"/>
              <w:left w:val="single" w:sz="4" w:space="0" w:color="000000"/>
              <w:bottom w:val="single" w:sz="4" w:space="0" w:color="000000"/>
              <w:right w:val="nil"/>
            </w:tcBorders>
            <w:hideMark/>
          </w:tcPr>
          <w:p w:rsidR="006F79EB" w:rsidRPr="006F79EB" w:rsidRDefault="006F79EB" w:rsidP="00CF3F2F">
            <w:pPr>
              <w:widowControl w:val="0"/>
              <w:shd w:val="clear" w:color="auto" w:fill="FFFFFF"/>
              <w:tabs>
                <w:tab w:val="left" w:pos="1430"/>
              </w:tabs>
              <w:autoSpaceDE w:val="0"/>
              <w:snapToGrid w:val="0"/>
              <w:spacing w:after="0"/>
              <w:rPr>
                <w:rFonts w:ascii="Times New Roman" w:hAnsi="Times New Roman"/>
                <w:b/>
                <w:sz w:val="24"/>
                <w:szCs w:val="24"/>
              </w:rPr>
            </w:pPr>
            <w:r w:rsidRPr="006F79EB">
              <w:rPr>
                <w:rFonts w:ascii="Times New Roman" w:hAnsi="Times New Roman"/>
                <w:b/>
                <w:sz w:val="24"/>
                <w:szCs w:val="24"/>
              </w:rPr>
              <w:t xml:space="preserve"> ВПД 3  </w:t>
            </w:r>
          </w:p>
        </w:tc>
        <w:tc>
          <w:tcPr>
            <w:tcW w:w="8403" w:type="dxa"/>
            <w:tcBorders>
              <w:top w:val="single" w:sz="4" w:space="0" w:color="000000"/>
              <w:left w:val="single" w:sz="4" w:space="0" w:color="000000"/>
              <w:bottom w:val="single" w:sz="4" w:space="0" w:color="000000"/>
              <w:right w:val="single" w:sz="4" w:space="0" w:color="000000"/>
            </w:tcBorders>
            <w:hideMark/>
          </w:tcPr>
          <w:p w:rsidR="006F79EB" w:rsidRPr="006F79EB" w:rsidRDefault="006F79EB" w:rsidP="00CF3F2F">
            <w:pPr>
              <w:widowControl w:val="0"/>
              <w:shd w:val="clear" w:color="auto" w:fill="FFFFFF"/>
              <w:tabs>
                <w:tab w:val="left" w:pos="1430"/>
              </w:tabs>
              <w:autoSpaceDE w:val="0"/>
              <w:snapToGrid w:val="0"/>
              <w:spacing w:after="0"/>
              <w:rPr>
                <w:rFonts w:ascii="Times New Roman" w:hAnsi="Times New Roman"/>
                <w:b/>
                <w:sz w:val="24"/>
                <w:szCs w:val="24"/>
              </w:rPr>
            </w:pPr>
            <w:r w:rsidRPr="006F79EB">
              <w:rPr>
                <w:rFonts w:ascii="Times New Roman" w:hAnsi="Times New Roman"/>
                <w:b/>
                <w:sz w:val="24"/>
                <w:szCs w:val="24"/>
              </w:rPr>
              <w:t>Проведение расчетов с бюджетом и внебюджетными фондами.</w:t>
            </w:r>
          </w:p>
        </w:tc>
      </w:tr>
      <w:tr w:rsidR="006F79EB" w:rsidRPr="006F79EB" w:rsidTr="00AC1751">
        <w:tc>
          <w:tcPr>
            <w:tcW w:w="1384" w:type="dxa"/>
            <w:tcBorders>
              <w:top w:val="single" w:sz="4" w:space="0" w:color="000000"/>
              <w:left w:val="single" w:sz="4" w:space="0" w:color="000000"/>
              <w:bottom w:val="single" w:sz="4" w:space="0" w:color="000000"/>
              <w:right w:val="nil"/>
            </w:tcBorders>
            <w:hideMark/>
          </w:tcPr>
          <w:p w:rsidR="006F79EB" w:rsidRPr="006F79EB" w:rsidRDefault="006F79EB" w:rsidP="00CF3F2F">
            <w:pPr>
              <w:shd w:val="clear" w:color="auto" w:fill="FFFFFF"/>
              <w:snapToGrid w:val="0"/>
              <w:spacing w:after="0"/>
              <w:jc w:val="both"/>
              <w:rPr>
                <w:rFonts w:ascii="Times New Roman" w:hAnsi="Times New Roman"/>
                <w:sz w:val="24"/>
                <w:szCs w:val="24"/>
              </w:rPr>
            </w:pPr>
            <w:r w:rsidRPr="006F79EB">
              <w:rPr>
                <w:rFonts w:ascii="Times New Roman" w:hAnsi="Times New Roman"/>
                <w:sz w:val="24"/>
                <w:szCs w:val="24"/>
              </w:rPr>
              <w:t xml:space="preserve">ПК 3.1. </w:t>
            </w:r>
          </w:p>
        </w:tc>
        <w:tc>
          <w:tcPr>
            <w:tcW w:w="8403" w:type="dxa"/>
            <w:tcBorders>
              <w:top w:val="single" w:sz="4" w:space="0" w:color="000000"/>
              <w:left w:val="single" w:sz="4" w:space="0" w:color="000000"/>
              <w:bottom w:val="single" w:sz="4" w:space="0" w:color="000000"/>
              <w:right w:val="single" w:sz="4" w:space="0" w:color="000000"/>
            </w:tcBorders>
            <w:hideMark/>
          </w:tcPr>
          <w:p w:rsidR="006F79EB" w:rsidRPr="006F79EB" w:rsidRDefault="006F79EB" w:rsidP="00CF3F2F">
            <w:pPr>
              <w:shd w:val="clear" w:color="auto" w:fill="FFFFFF"/>
              <w:snapToGrid w:val="0"/>
              <w:spacing w:after="0"/>
              <w:jc w:val="both"/>
              <w:rPr>
                <w:rFonts w:ascii="Times New Roman" w:hAnsi="Times New Roman"/>
                <w:sz w:val="24"/>
                <w:szCs w:val="24"/>
              </w:rPr>
            </w:pPr>
            <w:r w:rsidRPr="006F79EB">
              <w:rPr>
                <w:rFonts w:ascii="Times New Roman" w:hAnsi="Times New Roman"/>
                <w:sz w:val="24"/>
                <w:szCs w:val="24"/>
              </w:rPr>
              <w:t>Формировать бухгалтерские проводки по начислению и перечислению налогов и сборов в бюджеты различных уровней.</w:t>
            </w:r>
          </w:p>
        </w:tc>
      </w:tr>
      <w:tr w:rsidR="006F79EB" w:rsidRPr="006F79EB" w:rsidTr="00AC1751">
        <w:tc>
          <w:tcPr>
            <w:tcW w:w="1384" w:type="dxa"/>
            <w:tcBorders>
              <w:top w:val="single" w:sz="4" w:space="0" w:color="000000"/>
              <w:left w:val="single" w:sz="4" w:space="0" w:color="000000"/>
              <w:bottom w:val="single" w:sz="4" w:space="0" w:color="000000"/>
              <w:right w:val="nil"/>
            </w:tcBorders>
            <w:hideMark/>
          </w:tcPr>
          <w:p w:rsidR="006F79EB" w:rsidRPr="006F79EB" w:rsidRDefault="006F79EB" w:rsidP="00CF3F2F">
            <w:pPr>
              <w:shd w:val="clear" w:color="auto" w:fill="FFFFFF"/>
              <w:snapToGrid w:val="0"/>
              <w:spacing w:after="0"/>
              <w:jc w:val="both"/>
              <w:rPr>
                <w:rFonts w:ascii="Times New Roman" w:hAnsi="Times New Roman"/>
                <w:sz w:val="24"/>
                <w:szCs w:val="24"/>
              </w:rPr>
            </w:pPr>
            <w:r w:rsidRPr="006F79EB">
              <w:rPr>
                <w:rFonts w:ascii="Times New Roman" w:hAnsi="Times New Roman"/>
                <w:sz w:val="24"/>
                <w:szCs w:val="24"/>
              </w:rPr>
              <w:t xml:space="preserve">ПК 3.2. </w:t>
            </w:r>
          </w:p>
        </w:tc>
        <w:tc>
          <w:tcPr>
            <w:tcW w:w="8403" w:type="dxa"/>
            <w:tcBorders>
              <w:top w:val="single" w:sz="4" w:space="0" w:color="000000"/>
              <w:left w:val="single" w:sz="4" w:space="0" w:color="000000"/>
              <w:bottom w:val="single" w:sz="4" w:space="0" w:color="000000"/>
              <w:right w:val="single" w:sz="4" w:space="0" w:color="000000"/>
            </w:tcBorders>
            <w:hideMark/>
          </w:tcPr>
          <w:p w:rsidR="006F79EB" w:rsidRPr="006F79EB" w:rsidRDefault="006F79EB" w:rsidP="00CF3F2F">
            <w:pPr>
              <w:shd w:val="clear" w:color="auto" w:fill="FFFFFF"/>
              <w:snapToGrid w:val="0"/>
              <w:spacing w:after="0"/>
              <w:jc w:val="both"/>
              <w:rPr>
                <w:rFonts w:ascii="Times New Roman" w:hAnsi="Times New Roman"/>
                <w:sz w:val="24"/>
                <w:szCs w:val="24"/>
              </w:rPr>
            </w:pPr>
            <w:r w:rsidRPr="006F79EB">
              <w:rPr>
                <w:rFonts w:ascii="Times New Roman" w:hAnsi="Times New Roman"/>
                <w:sz w:val="24"/>
                <w:szCs w:val="24"/>
              </w:rPr>
              <w:t xml:space="preserve">Оформлять платежные документы для перечисления налогов </w:t>
            </w:r>
            <w:r w:rsidRPr="006F79EB">
              <w:rPr>
                <w:rFonts w:ascii="Times New Roman" w:hAnsi="Times New Roman"/>
                <w:spacing w:val="-1"/>
                <w:sz w:val="24"/>
                <w:szCs w:val="24"/>
              </w:rPr>
              <w:t xml:space="preserve">и сборов в бюджет, контролировать их прохождение по расчетно-кассовым </w:t>
            </w:r>
            <w:r w:rsidRPr="006F79EB">
              <w:rPr>
                <w:rFonts w:ascii="Times New Roman" w:hAnsi="Times New Roman"/>
                <w:sz w:val="24"/>
                <w:szCs w:val="24"/>
              </w:rPr>
              <w:t>банковским операциям.</w:t>
            </w:r>
          </w:p>
        </w:tc>
      </w:tr>
      <w:tr w:rsidR="006F79EB" w:rsidRPr="006F79EB" w:rsidTr="00AC1751">
        <w:trPr>
          <w:trHeight w:val="583"/>
        </w:trPr>
        <w:tc>
          <w:tcPr>
            <w:tcW w:w="1384" w:type="dxa"/>
            <w:tcBorders>
              <w:top w:val="single" w:sz="4" w:space="0" w:color="000000"/>
              <w:left w:val="single" w:sz="4" w:space="0" w:color="000000"/>
              <w:bottom w:val="single" w:sz="4" w:space="0" w:color="000000"/>
              <w:right w:val="nil"/>
            </w:tcBorders>
            <w:hideMark/>
          </w:tcPr>
          <w:p w:rsidR="006F79EB" w:rsidRPr="006F79EB" w:rsidRDefault="006F79EB" w:rsidP="00CF3F2F">
            <w:pPr>
              <w:shd w:val="clear" w:color="auto" w:fill="FFFFFF"/>
              <w:snapToGrid w:val="0"/>
              <w:spacing w:after="0"/>
              <w:jc w:val="both"/>
              <w:rPr>
                <w:rFonts w:ascii="Times New Roman" w:hAnsi="Times New Roman"/>
                <w:sz w:val="24"/>
                <w:szCs w:val="24"/>
              </w:rPr>
            </w:pPr>
            <w:r w:rsidRPr="006F79EB">
              <w:rPr>
                <w:rFonts w:ascii="Times New Roman" w:hAnsi="Times New Roman"/>
                <w:sz w:val="24"/>
                <w:szCs w:val="24"/>
              </w:rPr>
              <w:t xml:space="preserve">ПК 3.3. </w:t>
            </w:r>
          </w:p>
        </w:tc>
        <w:tc>
          <w:tcPr>
            <w:tcW w:w="8403" w:type="dxa"/>
            <w:tcBorders>
              <w:top w:val="single" w:sz="4" w:space="0" w:color="000000"/>
              <w:left w:val="single" w:sz="4" w:space="0" w:color="000000"/>
              <w:bottom w:val="single" w:sz="4" w:space="0" w:color="000000"/>
              <w:right w:val="single" w:sz="4" w:space="0" w:color="000000"/>
            </w:tcBorders>
            <w:hideMark/>
          </w:tcPr>
          <w:p w:rsidR="006F79EB" w:rsidRPr="006F79EB" w:rsidRDefault="006F79EB" w:rsidP="00CF3F2F">
            <w:pPr>
              <w:shd w:val="clear" w:color="auto" w:fill="FFFFFF"/>
              <w:snapToGrid w:val="0"/>
              <w:spacing w:after="0"/>
              <w:jc w:val="both"/>
              <w:rPr>
                <w:rFonts w:ascii="Times New Roman" w:hAnsi="Times New Roman"/>
                <w:spacing w:val="-1"/>
                <w:sz w:val="24"/>
                <w:szCs w:val="24"/>
              </w:rPr>
            </w:pPr>
            <w:r w:rsidRPr="006F79EB">
              <w:rPr>
                <w:rFonts w:ascii="Times New Roman" w:hAnsi="Times New Roman"/>
                <w:sz w:val="24"/>
                <w:szCs w:val="24"/>
              </w:rPr>
              <w:t xml:space="preserve">Формировать бухгалтерские проводки по начислению и </w:t>
            </w:r>
            <w:r w:rsidRPr="006F79EB">
              <w:rPr>
                <w:rFonts w:ascii="Times New Roman" w:hAnsi="Times New Roman"/>
                <w:spacing w:val="-1"/>
                <w:sz w:val="24"/>
                <w:szCs w:val="24"/>
              </w:rPr>
              <w:t>перечислению страховых взносов во внебюджетные фонды.</w:t>
            </w:r>
          </w:p>
        </w:tc>
      </w:tr>
      <w:tr w:rsidR="006F79EB" w:rsidRPr="006F79EB" w:rsidTr="00AC1751">
        <w:tc>
          <w:tcPr>
            <w:tcW w:w="1384" w:type="dxa"/>
            <w:tcBorders>
              <w:top w:val="single" w:sz="4" w:space="0" w:color="000000"/>
              <w:left w:val="single" w:sz="4" w:space="0" w:color="000000"/>
              <w:bottom w:val="single" w:sz="4" w:space="0" w:color="000000"/>
              <w:right w:val="nil"/>
            </w:tcBorders>
            <w:hideMark/>
          </w:tcPr>
          <w:p w:rsidR="006F79EB" w:rsidRPr="006F79EB" w:rsidRDefault="006F79EB" w:rsidP="00CF3F2F">
            <w:pPr>
              <w:shd w:val="clear" w:color="auto" w:fill="FFFFFF"/>
              <w:snapToGrid w:val="0"/>
              <w:spacing w:after="0"/>
              <w:jc w:val="both"/>
              <w:rPr>
                <w:rFonts w:ascii="Times New Roman" w:hAnsi="Times New Roman"/>
                <w:sz w:val="24"/>
                <w:szCs w:val="24"/>
              </w:rPr>
            </w:pPr>
            <w:r w:rsidRPr="006F79EB">
              <w:rPr>
                <w:rFonts w:ascii="Times New Roman" w:hAnsi="Times New Roman"/>
                <w:sz w:val="24"/>
                <w:szCs w:val="24"/>
              </w:rPr>
              <w:t xml:space="preserve">ПК 3.4. </w:t>
            </w:r>
          </w:p>
        </w:tc>
        <w:tc>
          <w:tcPr>
            <w:tcW w:w="8403" w:type="dxa"/>
            <w:tcBorders>
              <w:top w:val="single" w:sz="4" w:space="0" w:color="000000"/>
              <w:left w:val="single" w:sz="4" w:space="0" w:color="000000"/>
              <w:bottom w:val="single" w:sz="4" w:space="0" w:color="000000"/>
              <w:right w:val="single" w:sz="4" w:space="0" w:color="000000"/>
            </w:tcBorders>
            <w:hideMark/>
          </w:tcPr>
          <w:p w:rsidR="006F79EB" w:rsidRPr="006F79EB" w:rsidRDefault="006F79EB" w:rsidP="00CF3F2F">
            <w:pPr>
              <w:shd w:val="clear" w:color="auto" w:fill="FFFFFF"/>
              <w:snapToGrid w:val="0"/>
              <w:spacing w:after="0"/>
              <w:jc w:val="both"/>
              <w:rPr>
                <w:rFonts w:ascii="Times New Roman" w:hAnsi="Times New Roman"/>
                <w:sz w:val="24"/>
                <w:szCs w:val="24"/>
              </w:rPr>
            </w:pPr>
            <w:r w:rsidRPr="006F79EB">
              <w:rPr>
                <w:rFonts w:ascii="Times New Roman" w:hAnsi="Times New Roman"/>
                <w:sz w:val="24"/>
                <w:szCs w:val="24"/>
              </w:rPr>
              <w:t xml:space="preserve">Оформлять платежные документы на перечисление страховых взносов во внебюджетные фонды, контролировать их прохождение по </w:t>
            </w:r>
            <w:proofErr w:type="spellStart"/>
            <w:r w:rsidRPr="006F79EB">
              <w:rPr>
                <w:rFonts w:ascii="Times New Roman" w:hAnsi="Times New Roman"/>
                <w:sz w:val="24"/>
                <w:szCs w:val="24"/>
              </w:rPr>
              <w:t>расчетн</w:t>
            </w:r>
            <w:proofErr w:type="gramStart"/>
            <w:r w:rsidRPr="006F79EB">
              <w:rPr>
                <w:rFonts w:ascii="Times New Roman" w:hAnsi="Times New Roman"/>
                <w:sz w:val="24"/>
                <w:szCs w:val="24"/>
              </w:rPr>
              <w:t>о</w:t>
            </w:r>
            <w:proofErr w:type="spellEnd"/>
            <w:r w:rsidRPr="006F79EB">
              <w:rPr>
                <w:rFonts w:ascii="Times New Roman" w:hAnsi="Times New Roman"/>
                <w:sz w:val="24"/>
                <w:szCs w:val="24"/>
              </w:rPr>
              <w:t>-</w:t>
            </w:r>
            <w:proofErr w:type="gramEnd"/>
            <w:r w:rsidRPr="006F79EB">
              <w:rPr>
                <w:rFonts w:ascii="Times New Roman" w:hAnsi="Times New Roman"/>
                <w:sz w:val="24"/>
                <w:szCs w:val="24"/>
              </w:rPr>
              <w:t xml:space="preserve"> кассовым банковским операциям.</w:t>
            </w:r>
          </w:p>
        </w:tc>
      </w:tr>
      <w:tr w:rsidR="006F79EB" w:rsidRPr="006F79EB" w:rsidTr="00AC1751">
        <w:tc>
          <w:tcPr>
            <w:tcW w:w="1384" w:type="dxa"/>
            <w:tcBorders>
              <w:top w:val="single" w:sz="4" w:space="0" w:color="000000"/>
              <w:left w:val="single" w:sz="4" w:space="0" w:color="000000"/>
              <w:bottom w:val="single" w:sz="4" w:space="0" w:color="000000"/>
              <w:right w:val="nil"/>
            </w:tcBorders>
            <w:hideMark/>
          </w:tcPr>
          <w:p w:rsidR="006F79EB" w:rsidRPr="006F79EB" w:rsidRDefault="006F79EB" w:rsidP="00CF3F2F">
            <w:pPr>
              <w:widowControl w:val="0"/>
              <w:shd w:val="clear" w:color="auto" w:fill="FFFFFF"/>
              <w:tabs>
                <w:tab w:val="left" w:pos="1430"/>
              </w:tabs>
              <w:autoSpaceDE w:val="0"/>
              <w:snapToGrid w:val="0"/>
              <w:spacing w:after="0" w:line="302" w:lineRule="exact"/>
              <w:rPr>
                <w:rFonts w:ascii="Times New Roman" w:hAnsi="Times New Roman"/>
                <w:b/>
                <w:spacing w:val="-2"/>
                <w:sz w:val="24"/>
                <w:szCs w:val="24"/>
              </w:rPr>
            </w:pPr>
            <w:r w:rsidRPr="006F79EB">
              <w:rPr>
                <w:rFonts w:ascii="Times New Roman" w:hAnsi="Times New Roman"/>
                <w:b/>
                <w:sz w:val="24"/>
                <w:szCs w:val="24"/>
              </w:rPr>
              <w:t>ВПД 4.</w:t>
            </w:r>
            <w:r w:rsidRPr="006F79EB">
              <w:rPr>
                <w:rFonts w:ascii="Times New Roman" w:hAnsi="Times New Roman"/>
                <w:b/>
                <w:spacing w:val="-2"/>
                <w:sz w:val="24"/>
                <w:szCs w:val="24"/>
              </w:rPr>
              <w:t xml:space="preserve"> </w:t>
            </w:r>
          </w:p>
        </w:tc>
        <w:tc>
          <w:tcPr>
            <w:tcW w:w="8403" w:type="dxa"/>
            <w:tcBorders>
              <w:top w:val="single" w:sz="4" w:space="0" w:color="000000"/>
              <w:left w:val="single" w:sz="4" w:space="0" w:color="000000"/>
              <w:bottom w:val="single" w:sz="4" w:space="0" w:color="000000"/>
              <w:right w:val="single" w:sz="4" w:space="0" w:color="000000"/>
            </w:tcBorders>
            <w:hideMark/>
          </w:tcPr>
          <w:p w:rsidR="006F79EB" w:rsidRPr="006F79EB" w:rsidRDefault="006F79EB" w:rsidP="00CF3F2F">
            <w:pPr>
              <w:widowControl w:val="0"/>
              <w:shd w:val="clear" w:color="auto" w:fill="FFFFFF"/>
              <w:tabs>
                <w:tab w:val="left" w:pos="1430"/>
              </w:tabs>
              <w:autoSpaceDE w:val="0"/>
              <w:snapToGrid w:val="0"/>
              <w:spacing w:after="0" w:line="302" w:lineRule="exact"/>
              <w:rPr>
                <w:rFonts w:ascii="Times New Roman" w:hAnsi="Times New Roman"/>
                <w:b/>
                <w:spacing w:val="-2"/>
                <w:sz w:val="24"/>
                <w:szCs w:val="24"/>
              </w:rPr>
            </w:pPr>
            <w:r w:rsidRPr="006F79EB">
              <w:rPr>
                <w:rFonts w:ascii="Times New Roman" w:hAnsi="Times New Roman"/>
                <w:b/>
                <w:spacing w:val="-2"/>
                <w:sz w:val="24"/>
                <w:szCs w:val="24"/>
              </w:rPr>
              <w:t>Составление    и   использование    бухгалтерской    отчетности.</w:t>
            </w:r>
          </w:p>
        </w:tc>
      </w:tr>
      <w:tr w:rsidR="006F79EB" w:rsidRPr="006F79EB" w:rsidTr="00AC1751">
        <w:tc>
          <w:tcPr>
            <w:tcW w:w="1384" w:type="dxa"/>
            <w:tcBorders>
              <w:top w:val="single" w:sz="4" w:space="0" w:color="000000"/>
              <w:left w:val="single" w:sz="4" w:space="0" w:color="000000"/>
              <w:bottom w:val="single" w:sz="4" w:space="0" w:color="000000"/>
              <w:right w:val="nil"/>
            </w:tcBorders>
            <w:hideMark/>
          </w:tcPr>
          <w:p w:rsidR="006F79EB" w:rsidRPr="006F79EB" w:rsidRDefault="006F79EB" w:rsidP="00CF3F2F">
            <w:pPr>
              <w:shd w:val="clear" w:color="auto" w:fill="FFFFFF"/>
              <w:tabs>
                <w:tab w:val="left" w:pos="1459"/>
              </w:tabs>
              <w:snapToGrid w:val="0"/>
              <w:spacing w:after="0"/>
              <w:rPr>
                <w:rFonts w:ascii="Times New Roman" w:hAnsi="Times New Roman"/>
                <w:sz w:val="24"/>
                <w:szCs w:val="24"/>
              </w:rPr>
            </w:pPr>
            <w:r w:rsidRPr="006F79EB">
              <w:rPr>
                <w:rFonts w:ascii="Times New Roman" w:hAnsi="Times New Roman"/>
                <w:sz w:val="24"/>
                <w:szCs w:val="24"/>
              </w:rPr>
              <w:t xml:space="preserve">ПК 4.1. </w:t>
            </w:r>
          </w:p>
        </w:tc>
        <w:tc>
          <w:tcPr>
            <w:tcW w:w="8403" w:type="dxa"/>
            <w:tcBorders>
              <w:top w:val="single" w:sz="4" w:space="0" w:color="000000"/>
              <w:left w:val="single" w:sz="4" w:space="0" w:color="000000"/>
              <w:bottom w:val="single" w:sz="4" w:space="0" w:color="000000"/>
              <w:right w:val="single" w:sz="4" w:space="0" w:color="000000"/>
            </w:tcBorders>
            <w:hideMark/>
          </w:tcPr>
          <w:p w:rsidR="006F79EB" w:rsidRPr="006F79EB" w:rsidRDefault="006F79EB" w:rsidP="00CF3F2F">
            <w:pPr>
              <w:shd w:val="clear" w:color="auto" w:fill="FFFFFF"/>
              <w:tabs>
                <w:tab w:val="left" w:pos="1459"/>
              </w:tabs>
              <w:snapToGrid w:val="0"/>
              <w:spacing w:after="0"/>
              <w:rPr>
                <w:rFonts w:ascii="Times New Roman" w:hAnsi="Times New Roman"/>
                <w:sz w:val="24"/>
                <w:szCs w:val="24"/>
              </w:rPr>
            </w:pPr>
            <w:r w:rsidRPr="006F79EB">
              <w:rPr>
                <w:rFonts w:ascii="Times New Roman" w:hAnsi="Times New Roman"/>
                <w:sz w:val="24"/>
                <w:szCs w:val="24"/>
              </w:rPr>
              <w:t xml:space="preserve">Отражать нарастающим итогом на счетах бухгалтерского учета имущественное и финансовое положение организации, определять </w:t>
            </w:r>
            <w:r w:rsidRPr="006F79EB">
              <w:rPr>
                <w:rFonts w:ascii="Times New Roman" w:hAnsi="Times New Roman"/>
                <w:sz w:val="24"/>
                <w:szCs w:val="24"/>
              </w:rPr>
              <w:lastRenderedPageBreak/>
              <w:t xml:space="preserve">хозяйственной деятельности за отчетный период. </w:t>
            </w:r>
          </w:p>
        </w:tc>
      </w:tr>
      <w:tr w:rsidR="006F79EB" w:rsidRPr="006F79EB" w:rsidTr="00AC1751">
        <w:tc>
          <w:tcPr>
            <w:tcW w:w="1384" w:type="dxa"/>
            <w:tcBorders>
              <w:top w:val="single" w:sz="4" w:space="0" w:color="000000"/>
              <w:left w:val="single" w:sz="4" w:space="0" w:color="000000"/>
              <w:bottom w:val="single" w:sz="4" w:space="0" w:color="000000"/>
              <w:right w:val="nil"/>
            </w:tcBorders>
            <w:hideMark/>
          </w:tcPr>
          <w:p w:rsidR="006F79EB" w:rsidRPr="006F79EB" w:rsidRDefault="006F79EB" w:rsidP="00CF3F2F">
            <w:pPr>
              <w:shd w:val="clear" w:color="auto" w:fill="FFFFFF"/>
              <w:snapToGrid w:val="0"/>
              <w:spacing w:after="0"/>
              <w:jc w:val="both"/>
              <w:rPr>
                <w:rFonts w:ascii="Times New Roman" w:hAnsi="Times New Roman"/>
                <w:sz w:val="24"/>
                <w:szCs w:val="24"/>
              </w:rPr>
            </w:pPr>
            <w:r w:rsidRPr="006F79EB">
              <w:rPr>
                <w:rFonts w:ascii="Times New Roman" w:hAnsi="Times New Roman"/>
                <w:sz w:val="24"/>
                <w:szCs w:val="24"/>
              </w:rPr>
              <w:lastRenderedPageBreak/>
              <w:t xml:space="preserve">ПК 4.2. </w:t>
            </w:r>
          </w:p>
        </w:tc>
        <w:tc>
          <w:tcPr>
            <w:tcW w:w="8403" w:type="dxa"/>
            <w:tcBorders>
              <w:top w:val="single" w:sz="4" w:space="0" w:color="000000"/>
              <w:left w:val="single" w:sz="4" w:space="0" w:color="000000"/>
              <w:bottom w:val="single" w:sz="4" w:space="0" w:color="000000"/>
              <w:right w:val="single" w:sz="4" w:space="0" w:color="000000"/>
            </w:tcBorders>
            <w:hideMark/>
          </w:tcPr>
          <w:p w:rsidR="006F79EB" w:rsidRPr="006F79EB" w:rsidRDefault="006F79EB" w:rsidP="00CF3F2F">
            <w:pPr>
              <w:shd w:val="clear" w:color="auto" w:fill="FFFFFF"/>
              <w:snapToGrid w:val="0"/>
              <w:spacing w:after="0"/>
              <w:jc w:val="both"/>
              <w:rPr>
                <w:rFonts w:ascii="Times New Roman" w:hAnsi="Times New Roman"/>
                <w:sz w:val="24"/>
                <w:szCs w:val="24"/>
              </w:rPr>
            </w:pPr>
            <w:r w:rsidRPr="006F79EB">
              <w:rPr>
                <w:rFonts w:ascii="Times New Roman" w:hAnsi="Times New Roman"/>
                <w:sz w:val="24"/>
                <w:szCs w:val="24"/>
              </w:rPr>
              <w:t>Составлять формы бухгалтерской отчетности в установленные законодательством сроки.</w:t>
            </w:r>
          </w:p>
        </w:tc>
      </w:tr>
      <w:tr w:rsidR="006F79EB" w:rsidRPr="006F79EB" w:rsidTr="00AC1751">
        <w:tc>
          <w:tcPr>
            <w:tcW w:w="1384" w:type="dxa"/>
            <w:tcBorders>
              <w:top w:val="single" w:sz="4" w:space="0" w:color="000000"/>
              <w:left w:val="single" w:sz="4" w:space="0" w:color="000000"/>
              <w:bottom w:val="single" w:sz="4" w:space="0" w:color="000000"/>
              <w:right w:val="nil"/>
            </w:tcBorders>
            <w:hideMark/>
          </w:tcPr>
          <w:p w:rsidR="006F79EB" w:rsidRPr="006F79EB" w:rsidRDefault="006F79EB" w:rsidP="00CF3F2F">
            <w:pPr>
              <w:shd w:val="clear" w:color="auto" w:fill="FFFFFF"/>
              <w:snapToGrid w:val="0"/>
              <w:spacing w:after="0"/>
              <w:jc w:val="both"/>
              <w:rPr>
                <w:rFonts w:ascii="Times New Roman" w:hAnsi="Times New Roman"/>
                <w:sz w:val="24"/>
                <w:szCs w:val="24"/>
              </w:rPr>
            </w:pPr>
            <w:r w:rsidRPr="006F79EB">
              <w:rPr>
                <w:rFonts w:ascii="Times New Roman" w:hAnsi="Times New Roman"/>
                <w:sz w:val="24"/>
                <w:szCs w:val="24"/>
              </w:rPr>
              <w:t xml:space="preserve">ПК 4.3. </w:t>
            </w:r>
          </w:p>
        </w:tc>
        <w:tc>
          <w:tcPr>
            <w:tcW w:w="8403" w:type="dxa"/>
            <w:tcBorders>
              <w:top w:val="single" w:sz="4" w:space="0" w:color="000000"/>
              <w:left w:val="single" w:sz="4" w:space="0" w:color="000000"/>
              <w:bottom w:val="single" w:sz="4" w:space="0" w:color="000000"/>
              <w:right w:val="single" w:sz="4" w:space="0" w:color="000000"/>
            </w:tcBorders>
            <w:hideMark/>
          </w:tcPr>
          <w:p w:rsidR="006F79EB" w:rsidRPr="006F79EB" w:rsidRDefault="006F79EB" w:rsidP="00CF3F2F">
            <w:pPr>
              <w:shd w:val="clear" w:color="auto" w:fill="FFFFFF"/>
              <w:snapToGrid w:val="0"/>
              <w:spacing w:after="0"/>
              <w:jc w:val="both"/>
              <w:rPr>
                <w:rFonts w:ascii="Times New Roman" w:hAnsi="Times New Roman"/>
                <w:sz w:val="24"/>
                <w:szCs w:val="24"/>
              </w:rPr>
            </w:pPr>
            <w:r w:rsidRPr="006F79EB">
              <w:rPr>
                <w:rFonts w:ascii="Times New Roman" w:hAnsi="Times New Roman"/>
                <w:sz w:val="24"/>
                <w:szCs w:val="24"/>
              </w:rPr>
              <w:t>Составлять налоговые декларации по налогам и сборам в бюджет, налоговые декларации по Единому социальному налогу (ЕСН) и формы статистической отчетности в установленные законодательством сроки.</w:t>
            </w:r>
          </w:p>
        </w:tc>
      </w:tr>
      <w:tr w:rsidR="006F79EB" w:rsidRPr="006F79EB" w:rsidTr="00AC1751">
        <w:tc>
          <w:tcPr>
            <w:tcW w:w="1384" w:type="dxa"/>
            <w:tcBorders>
              <w:top w:val="single" w:sz="4" w:space="0" w:color="000000"/>
              <w:left w:val="single" w:sz="4" w:space="0" w:color="000000"/>
              <w:bottom w:val="single" w:sz="4" w:space="0" w:color="000000"/>
              <w:right w:val="nil"/>
            </w:tcBorders>
            <w:hideMark/>
          </w:tcPr>
          <w:p w:rsidR="006F79EB" w:rsidRPr="006F79EB" w:rsidRDefault="006F79EB" w:rsidP="00CF3F2F">
            <w:pPr>
              <w:shd w:val="clear" w:color="auto" w:fill="FFFFFF"/>
              <w:snapToGrid w:val="0"/>
              <w:spacing w:after="0"/>
              <w:jc w:val="both"/>
              <w:rPr>
                <w:rFonts w:ascii="Times New Roman" w:hAnsi="Times New Roman"/>
                <w:sz w:val="24"/>
                <w:szCs w:val="24"/>
              </w:rPr>
            </w:pPr>
            <w:r w:rsidRPr="006F79EB">
              <w:rPr>
                <w:rFonts w:ascii="Times New Roman" w:hAnsi="Times New Roman"/>
                <w:sz w:val="24"/>
                <w:szCs w:val="24"/>
              </w:rPr>
              <w:t xml:space="preserve">ПК 4.4. </w:t>
            </w:r>
          </w:p>
        </w:tc>
        <w:tc>
          <w:tcPr>
            <w:tcW w:w="8403" w:type="dxa"/>
            <w:tcBorders>
              <w:top w:val="single" w:sz="4" w:space="0" w:color="000000"/>
              <w:left w:val="single" w:sz="4" w:space="0" w:color="000000"/>
              <w:bottom w:val="single" w:sz="4" w:space="0" w:color="000000"/>
              <w:right w:val="single" w:sz="4" w:space="0" w:color="000000"/>
            </w:tcBorders>
            <w:hideMark/>
          </w:tcPr>
          <w:p w:rsidR="006F79EB" w:rsidRPr="006F79EB" w:rsidRDefault="006F79EB" w:rsidP="00CF3F2F">
            <w:pPr>
              <w:shd w:val="clear" w:color="auto" w:fill="FFFFFF"/>
              <w:snapToGrid w:val="0"/>
              <w:spacing w:after="0"/>
              <w:jc w:val="both"/>
              <w:rPr>
                <w:rFonts w:ascii="Times New Roman" w:hAnsi="Times New Roman"/>
                <w:sz w:val="24"/>
                <w:szCs w:val="24"/>
              </w:rPr>
            </w:pPr>
            <w:r w:rsidRPr="006F79EB">
              <w:rPr>
                <w:rFonts w:ascii="Times New Roman" w:hAnsi="Times New Roman"/>
                <w:sz w:val="24"/>
                <w:szCs w:val="24"/>
              </w:rPr>
              <w:t>Проводить контроль и анализ информации об имуществе и финансовом положении организации, ее платежеспособности и доходности.</w:t>
            </w:r>
          </w:p>
        </w:tc>
      </w:tr>
      <w:tr w:rsidR="006F79EB" w:rsidRPr="006F79EB" w:rsidTr="00AC1751">
        <w:tc>
          <w:tcPr>
            <w:tcW w:w="1384" w:type="dxa"/>
            <w:tcBorders>
              <w:top w:val="single" w:sz="4" w:space="0" w:color="000000"/>
              <w:left w:val="single" w:sz="4" w:space="0" w:color="000000"/>
              <w:bottom w:val="single" w:sz="4" w:space="0" w:color="000000"/>
              <w:right w:val="nil"/>
            </w:tcBorders>
            <w:hideMark/>
          </w:tcPr>
          <w:p w:rsidR="006F79EB" w:rsidRPr="006F79EB" w:rsidRDefault="006F79EB" w:rsidP="00CF3F2F">
            <w:pPr>
              <w:widowControl w:val="0"/>
              <w:shd w:val="clear" w:color="auto" w:fill="FFFFFF"/>
              <w:tabs>
                <w:tab w:val="left" w:pos="1430"/>
              </w:tabs>
              <w:autoSpaceDE w:val="0"/>
              <w:snapToGrid w:val="0"/>
              <w:spacing w:after="0" w:line="302" w:lineRule="exact"/>
              <w:rPr>
                <w:rFonts w:ascii="Times New Roman" w:hAnsi="Times New Roman"/>
                <w:b/>
                <w:sz w:val="24"/>
                <w:szCs w:val="24"/>
              </w:rPr>
            </w:pPr>
            <w:r w:rsidRPr="006F79EB">
              <w:rPr>
                <w:rFonts w:ascii="Times New Roman" w:hAnsi="Times New Roman"/>
                <w:b/>
                <w:sz w:val="24"/>
                <w:szCs w:val="24"/>
              </w:rPr>
              <w:t xml:space="preserve">ВПД 5 </w:t>
            </w:r>
          </w:p>
        </w:tc>
        <w:tc>
          <w:tcPr>
            <w:tcW w:w="8403" w:type="dxa"/>
            <w:tcBorders>
              <w:top w:val="single" w:sz="4" w:space="0" w:color="000000"/>
              <w:left w:val="single" w:sz="4" w:space="0" w:color="000000"/>
              <w:bottom w:val="single" w:sz="4" w:space="0" w:color="000000"/>
              <w:right w:val="single" w:sz="4" w:space="0" w:color="000000"/>
            </w:tcBorders>
            <w:hideMark/>
          </w:tcPr>
          <w:p w:rsidR="006F79EB" w:rsidRPr="006F79EB" w:rsidRDefault="006F79EB" w:rsidP="00CF3F2F">
            <w:pPr>
              <w:widowControl w:val="0"/>
              <w:shd w:val="clear" w:color="auto" w:fill="FFFFFF"/>
              <w:tabs>
                <w:tab w:val="left" w:pos="1430"/>
              </w:tabs>
              <w:autoSpaceDE w:val="0"/>
              <w:snapToGrid w:val="0"/>
              <w:spacing w:after="0" w:line="302" w:lineRule="exact"/>
              <w:rPr>
                <w:rFonts w:ascii="Times New Roman" w:hAnsi="Times New Roman"/>
                <w:b/>
                <w:sz w:val="24"/>
                <w:szCs w:val="24"/>
              </w:rPr>
            </w:pPr>
            <w:r w:rsidRPr="006F79EB">
              <w:rPr>
                <w:rFonts w:ascii="Times New Roman" w:hAnsi="Times New Roman"/>
                <w:b/>
                <w:sz w:val="24"/>
                <w:szCs w:val="24"/>
              </w:rPr>
              <w:t xml:space="preserve">Выполнение  работ  по </w:t>
            </w:r>
            <w:r w:rsidR="002E0896">
              <w:rPr>
                <w:rFonts w:ascii="Times New Roman" w:hAnsi="Times New Roman"/>
                <w:b/>
                <w:sz w:val="24"/>
                <w:szCs w:val="24"/>
              </w:rPr>
              <w:t>должности кассир</w:t>
            </w:r>
            <w:r w:rsidRPr="006F79EB">
              <w:rPr>
                <w:rFonts w:ascii="Times New Roman" w:hAnsi="Times New Roman"/>
                <w:b/>
                <w:sz w:val="24"/>
                <w:szCs w:val="24"/>
              </w:rPr>
              <w:t>.</w:t>
            </w:r>
          </w:p>
        </w:tc>
      </w:tr>
      <w:tr w:rsidR="002E0896" w:rsidRPr="006F79EB" w:rsidTr="00AC1751">
        <w:tc>
          <w:tcPr>
            <w:tcW w:w="1384" w:type="dxa"/>
            <w:tcBorders>
              <w:top w:val="single" w:sz="4" w:space="0" w:color="000000"/>
              <w:left w:val="single" w:sz="4" w:space="0" w:color="000000"/>
              <w:bottom w:val="single" w:sz="4" w:space="0" w:color="000000"/>
              <w:right w:val="nil"/>
            </w:tcBorders>
            <w:hideMark/>
          </w:tcPr>
          <w:p w:rsidR="002E0896" w:rsidRPr="008F19F8" w:rsidRDefault="002E0896" w:rsidP="00CF3F2F">
            <w:pPr>
              <w:keepNext/>
              <w:keepLines/>
              <w:widowControl w:val="0"/>
              <w:suppressAutoHyphens/>
              <w:spacing w:after="0" w:line="240" w:lineRule="auto"/>
              <w:jc w:val="both"/>
              <w:rPr>
                <w:rFonts w:ascii="Times New Roman" w:hAnsi="Times New Roman"/>
                <w:sz w:val="24"/>
                <w:szCs w:val="24"/>
              </w:rPr>
            </w:pPr>
            <w:r>
              <w:rPr>
                <w:rFonts w:ascii="Times New Roman" w:hAnsi="Times New Roman"/>
                <w:sz w:val="24"/>
                <w:szCs w:val="24"/>
              </w:rPr>
              <w:t>ПК 5</w:t>
            </w:r>
            <w:r w:rsidRPr="008F19F8">
              <w:rPr>
                <w:rFonts w:ascii="Times New Roman" w:hAnsi="Times New Roman"/>
                <w:sz w:val="24"/>
                <w:szCs w:val="24"/>
              </w:rPr>
              <w:t>.1</w:t>
            </w:r>
          </w:p>
        </w:tc>
        <w:tc>
          <w:tcPr>
            <w:tcW w:w="8403" w:type="dxa"/>
            <w:tcBorders>
              <w:top w:val="single" w:sz="4" w:space="0" w:color="000000"/>
              <w:left w:val="single" w:sz="4" w:space="0" w:color="000000"/>
              <w:bottom w:val="single" w:sz="4" w:space="0" w:color="000000"/>
              <w:right w:val="single" w:sz="4" w:space="0" w:color="000000"/>
            </w:tcBorders>
            <w:hideMark/>
          </w:tcPr>
          <w:p w:rsidR="002E0896" w:rsidRPr="008F19F8" w:rsidRDefault="002E0896" w:rsidP="00CF3F2F">
            <w:pPr>
              <w:pStyle w:val="ad"/>
              <w:widowControl w:val="0"/>
              <w:spacing w:after="0" w:line="257" w:lineRule="auto"/>
              <w:jc w:val="both"/>
              <w:rPr>
                <w:rFonts w:ascii="Times New Roman" w:hAnsi="Times New Roman"/>
                <w:sz w:val="24"/>
                <w:szCs w:val="24"/>
              </w:rPr>
            </w:pPr>
            <w:r w:rsidRPr="008F19F8">
              <w:rPr>
                <w:rFonts w:ascii="Times New Roman" w:hAnsi="Times New Roman"/>
                <w:sz w:val="24"/>
                <w:szCs w:val="24"/>
              </w:rPr>
              <w:t>Осуществлять операции с денежными средствами и ценными бумагами, оформлять соответствующие документы.</w:t>
            </w:r>
          </w:p>
        </w:tc>
      </w:tr>
      <w:tr w:rsidR="002E0896" w:rsidRPr="006F79EB" w:rsidTr="00AC1751">
        <w:tc>
          <w:tcPr>
            <w:tcW w:w="1384" w:type="dxa"/>
            <w:tcBorders>
              <w:top w:val="single" w:sz="4" w:space="0" w:color="000000"/>
              <w:left w:val="single" w:sz="4" w:space="0" w:color="000000"/>
              <w:bottom w:val="single" w:sz="4" w:space="0" w:color="000000"/>
              <w:right w:val="nil"/>
            </w:tcBorders>
            <w:hideMark/>
          </w:tcPr>
          <w:p w:rsidR="002E0896" w:rsidRPr="008F19F8" w:rsidRDefault="002E0896" w:rsidP="00CF3F2F">
            <w:pPr>
              <w:keepNext/>
              <w:keepLines/>
              <w:widowControl w:val="0"/>
              <w:suppressAutoHyphens/>
              <w:spacing w:after="0" w:line="240" w:lineRule="auto"/>
              <w:jc w:val="both"/>
              <w:rPr>
                <w:rFonts w:ascii="Times New Roman" w:hAnsi="Times New Roman"/>
                <w:sz w:val="24"/>
                <w:szCs w:val="24"/>
              </w:rPr>
            </w:pPr>
            <w:r>
              <w:rPr>
                <w:rFonts w:ascii="Times New Roman" w:hAnsi="Times New Roman"/>
                <w:sz w:val="24"/>
                <w:szCs w:val="24"/>
              </w:rPr>
              <w:t>ПК 5</w:t>
            </w:r>
            <w:r w:rsidRPr="008F19F8">
              <w:rPr>
                <w:rFonts w:ascii="Times New Roman" w:hAnsi="Times New Roman"/>
                <w:sz w:val="24"/>
                <w:szCs w:val="24"/>
              </w:rPr>
              <w:t>.2</w:t>
            </w:r>
          </w:p>
        </w:tc>
        <w:tc>
          <w:tcPr>
            <w:tcW w:w="8403" w:type="dxa"/>
            <w:tcBorders>
              <w:top w:val="single" w:sz="4" w:space="0" w:color="000000"/>
              <w:left w:val="single" w:sz="4" w:space="0" w:color="000000"/>
              <w:bottom w:val="single" w:sz="4" w:space="0" w:color="000000"/>
              <w:right w:val="single" w:sz="4" w:space="0" w:color="000000"/>
            </w:tcBorders>
            <w:hideMark/>
          </w:tcPr>
          <w:p w:rsidR="002E0896" w:rsidRPr="008F19F8" w:rsidRDefault="002E0896" w:rsidP="00CF3F2F">
            <w:pPr>
              <w:pStyle w:val="ad"/>
              <w:widowControl w:val="0"/>
              <w:spacing w:after="0" w:line="257" w:lineRule="auto"/>
              <w:jc w:val="both"/>
              <w:rPr>
                <w:rFonts w:ascii="Times New Roman" w:hAnsi="Times New Roman"/>
                <w:sz w:val="24"/>
                <w:szCs w:val="24"/>
              </w:rPr>
            </w:pPr>
            <w:r w:rsidRPr="008F19F8">
              <w:rPr>
                <w:rFonts w:ascii="Times New Roman" w:hAnsi="Times New Roman"/>
                <w:sz w:val="24"/>
                <w:szCs w:val="24"/>
              </w:rPr>
              <w:t>Вести  на основе приходных и расходных документов кассовую книгу.</w:t>
            </w:r>
          </w:p>
        </w:tc>
      </w:tr>
      <w:tr w:rsidR="002E0896" w:rsidRPr="006F79EB" w:rsidTr="00AC1751">
        <w:tc>
          <w:tcPr>
            <w:tcW w:w="1384" w:type="dxa"/>
            <w:tcBorders>
              <w:top w:val="single" w:sz="4" w:space="0" w:color="000000"/>
              <w:left w:val="single" w:sz="4" w:space="0" w:color="000000"/>
              <w:bottom w:val="single" w:sz="4" w:space="0" w:color="000000"/>
              <w:right w:val="nil"/>
            </w:tcBorders>
            <w:hideMark/>
          </w:tcPr>
          <w:p w:rsidR="002E0896" w:rsidRPr="008F19F8" w:rsidRDefault="002E0896" w:rsidP="00CF3F2F">
            <w:pPr>
              <w:keepNext/>
              <w:keepLines/>
              <w:widowControl w:val="0"/>
              <w:suppressAutoHyphens/>
              <w:spacing w:after="0" w:line="240" w:lineRule="auto"/>
              <w:jc w:val="both"/>
              <w:rPr>
                <w:rFonts w:ascii="Times New Roman" w:hAnsi="Times New Roman"/>
                <w:sz w:val="24"/>
                <w:szCs w:val="24"/>
              </w:rPr>
            </w:pPr>
            <w:r w:rsidRPr="008F19F8">
              <w:rPr>
                <w:rFonts w:ascii="Times New Roman" w:hAnsi="Times New Roman"/>
                <w:sz w:val="24"/>
                <w:szCs w:val="24"/>
              </w:rPr>
              <w:t xml:space="preserve">ПК </w:t>
            </w:r>
            <w:r>
              <w:rPr>
                <w:rFonts w:ascii="Times New Roman" w:hAnsi="Times New Roman"/>
                <w:sz w:val="24"/>
                <w:szCs w:val="24"/>
              </w:rPr>
              <w:t>5</w:t>
            </w:r>
            <w:r w:rsidRPr="008F19F8">
              <w:rPr>
                <w:rFonts w:ascii="Times New Roman" w:hAnsi="Times New Roman"/>
                <w:sz w:val="24"/>
                <w:szCs w:val="24"/>
              </w:rPr>
              <w:t>.3</w:t>
            </w:r>
          </w:p>
        </w:tc>
        <w:tc>
          <w:tcPr>
            <w:tcW w:w="8403" w:type="dxa"/>
            <w:tcBorders>
              <w:top w:val="single" w:sz="4" w:space="0" w:color="000000"/>
              <w:left w:val="single" w:sz="4" w:space="0" w:color="000000"/>
              <w:bottom w:val="single" w:sz="4" w:space="0" w:color="000000"/>
              <w:right w:val="single" w:sz="4" w:space="0" w:color="000000"/>
            </w:tcBorders>
            <w:hideMark/>
          </w:tcPr>
          <w:p w:rsidR="002E0896" w:rsidRPr="008F19F8" w:rsidRDefault="002E0896" w:rsidP="00CF3F2F">
            <w:pPr>
              <w:pStyle w:val="ad"/>
              <w:widowControl w:val="0"/>
              <w:spacing w:after="0" w:line="257" w:lineRule="auto"/>
              <w:jc w:val="both"/>
              <w:rPr>
                <w:rFonts w:ascii="Times New Roman" w:hAnsi="Times New Roman"/>
                <w:sz w:val="24"/>
                <w:szCs w:val="24"/>
              </w:rPr>
            </w:pPr>
            <w:r w:rsidRPr="008F19F8">
              <w:rPr>
                <w:rFonts w:ascii="Times New Roman" w:hAnsi="Times New Roman"/>
                <w:sz w:val="24"/>
                <w:szCs w:val="24"/>
              </w:rPr>
              <w:t>Передавать  денежные  средства  инкассаторам  и  составлять  кассовую отчетность</w:t>
            </w:r>
          </w:p>
        </w:tc>
      </w:tr>
      <w:tr w:rsidR="006F79EB" w:rsidRPr="006F79EB" w:rsidTr="00AC1751">
        <w:tc>
          <w:tcPr>
            <w:tcW w:w="1384" w:type="dxa"/>
            <w:tcBorders>
              <w:top w:val="single" w:sz="4" w:space="0" w:color="000000"/>
              <w:left w:val="single" w:sz="4" w:space="0" w:color="000000"/>
              <w:bottom w:val="single" w:sz="4" w:space="0" w:color="000000"/>
              <w:right w:val="nil"/>
            </w:tcBorders>
            <w:hideMark/>
          </w:tcPr>
          <w:p w:rsidR="006F79EB" w:rsidRPr="005A1AD0" w:rsidRDefault="002E0896" w:rsidP="00CF3F2F">
            <w:pPr>
              <w:shd w:val="clear" w:color="auto" w:fill="FFFFFF"/>
              <w:snapToGrid w:val="0"/>
              <w:spacing w:after="0"/>
              <w:jc w:val="both"/>
              <w:rPr>
                <w:rFonts w:ascii="Times New Roman" w:hAnsi="Times New Roman"/>
                <w:b/>
                <w:sz w:val="24"/>
                <w:szCs w:val="24"/>
              </w:rPr>
            </w:pPr>
            <w:r w:rsidRPr="005A1AD0">
              <w:rPr>
                <w:rFonts w:ascii="Times New Roman" w:hAnsi="Times New Roman"/>
                <w:b/>
                <w:sz w:val="24"/>
                <w:szCs w:val="24"/>
              </w:rPr>
              <w:t>ВПД 6</w:t>
            </w:r>
          </w:p>
        </w:tc>
        <w:tc>
          <w:tcPr>
            <w:tcW w:w="8403" w:type="dxa"/>
            <w:tcBorders>
              <w:top w:val="single" w:sz="4" w:space="0" w:color="000000"/>
              <w:left w:val="single" w:sz="4" w:space="0" w:color="000000"/>
              <w:bottom w:val="single" w:sz="4" w:space="0" w:color="000000"/>
              <w:right w:val="single" w:sz="4" w:space="0" w:color="000000"/>
            </w:tcBorders>
            <w:hideMark/>
          </w:tcPr>
          <w:p w:rsidR="006F79EB" w:rsidRPr="002E0896" w:rsidRDefault="002E0896" w:rsidP="00CF3F2F">
            <w:pPr>
              <w:shd w:val="clear" w:color="auto" w:fill="FFFFFF"/>
              <w:snapToGrid w:val="0"/>
              <w:spacing w:after="0"/>
              <w:jc w:val="both"/>
              <w:rPr>
                <w:rFonts w:ascii="Times New Roman" w:hAnsi="Times New Roman"/>
                <w:b/>
                <w:sz w:val="24"/>
                <w:szCs w:val="24"/>
              </w:rPr>
            </w:pPr>
            <w:r w:rsidRPr="002E0896">
              <w:rPr>
                <w:rFonts w:ascii="Times New Roman" w:hAnsi="Times New Roman"/>
                <w:b/>
                <w:bCs/>
                <w:sz w:val="24"/>
                <w:szCs w:val="24"/>
              </w:rPr>
              <w:t>Организация и осуществление предпринимательской деятельности в сфере сервиса</w:t>
            </w:r>
          </w:p>
        </w:tc>
      </w:tr>
      <w:tr w:rsidR="005A1AD0" w:rsidRPr="006F79EB" w:rsidTr="00AC1751">
        <w:tc>
          <w:tcPr>
            <w:tcW w:w="1384" w:type="dxa"/>
            <w:tcBorders>
              <w:top w:val="single" w:sz="4" w:space="0" w:color="000000"/>
              <w:left w:val="single" w:sz="4" w:space="0" w:color="000000"/>
              <w:bottom w:val="single" w:sz="4" w:space="0" w:color="000000"/>
              <w:right w:val="nil"/>
            </w:tcBorders>
            <w:hideMark/>
          </w:tcPr>
          <w:p w:rsidR="005A1AD0" w:rsidRPr="005A1AD0" w:rsidRDefault="005A1AD0" w:rsidP="00CF3F2F">
            <w:pPr>
              <w:widowControl w:val="0"/>
              <w:suppressAutoHyphens/>
              <w:spacing w:after="0"/>
              <w:jc w:val="both"/>
              <w:rPr>
                <w:rFonts w:ascii="Times New Roman" w:hAnsi="Times New Roman"/>
                <w:sz w:val="24"/>
                <w:szCs w:val="24"/>
              </w:rPr>
            </w:pPr>
            <w:r w:rsidRPr="005A1AD0">
              <w:rPr>
                <w:rFonts w:ascii="Times New Roman" w:hAnsi="Times New Roman"/>
                <w:sz w:val="24"/>
                <w:szCs w:val="24"/>
              </w:rPr>
              <w:t>ПК 6.1.</w:t>
            </w:r>
          </w:p>
        </w:tc>
        <w:tc>
          <w:tcPr>
            <w:tcW w:w="8403" w:type="dxa"/>
            <w:tcBorders>
              <w:top w:val="single" w:sz="4" w:space="0" w:color="000000"/>
              <w:left w:val="single" w:sz="4" w:space="0" w:color="000000"/>
              <w:bottom w:val="single" w:sz="4" w:space="0" w:color="000000"/>
              <w:right w:val="single" w:sz="4" w:space="0" w:color="000000"/>
            </w:tcBorders>
            <w:hideMark/>
          </w:tcPr>
          <w:p w:rsidR="005A1AD0" w:rsidRPr="005A1AD0" w:rsidRDefault="005A1AD0" w:rsidP="00CF3F2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r w:rsidRPr="005A1AD0">
              <w:rPr>
                <w:rFonts w:ascii="Times New Roman" w:hAnsi="Times New Roman"/>
                <w:sz w:val="24"/>
                <w:szCs w:val="24"/>
              </w:rPr>
              <w:t xml:space="preserve">Разрабатывать бизнес-планы создания и развития новых организаций (направлений деятельности, продуктов) </w:t>
            </w:r>
          </w:p>
        </w:tc>
      </w:tr>
      <w:tr w:rsidR="005A1AD0" w:rsidRPr="006F79EB" w:rsidTr="00AC1751">
        <w:tc>
          <w:tcPr>
            <w:tcW w:w="1384" w:type="dxa"/>
            <w:tcBorders>
              <w:top w:val="single" w:sz="4" w:space="0" w:color="000000"/>
              <w:left w:val="single" w:sz="4" w:space="0" w:color="000000"/>
              <w:bottom w:val="single" w:sz="4" w:space="0" w:color="000000"/>
              <w:right w:val="nil"/>
            </w:tcBorders>
            <w:hideMark/>
          </w:tcPr>
          <w:p w:rsidR="005A1AD0" w:rsidRPr="005A1AD0" w:rsidRDefault="005A1AD0" w:rsidP="00CF3F2F">
            <w:pPr>
              <w:widowControl w:val="0"/>
              <w:suppressAutoHyphens/>
              <w:spacing w:after="0"/>
              <w:jc w:val="both"/>
              <w:rPr>
                <w:rFonts w:ascii="Times New Roman" w:hAnsi="Times New Roman"/>
                <w:sz w:val="24"/>
                <w:szCs w:val="24"/>
              </w:rPr>
            </w:pPr>
            <w:r w:rsidRPr="005A1AD0">
              <w:rPr>
                <w:rFonts w:ascii="Times New Roman" w:hAnsi="Times New Roman"/>
                <w:sz w:val="24"/>
                <w:szCs w:val="24"/>
              </w:rPr>
              <w:t>ПК 6.2.</w:t>
            </w:r>
          </w:p>
        </w:tc>
        <w:tc>
          <w:tcPr>
            <w:tcW w:w="8403" w:type="dxa"/>
            <w:tcBorders>
              <w:top w:val="single" w:sz="4" w:space="0" w:color="000000"/>
              <w:left w:val="single" w:sz="4" w:space="0" w:color="000000"/>
              <w:bottom w:val="single" w:sz="4" w:space="0" w:color="000000"/>
              <w:right w:val="single" w:sz="4" w:space="0" w:color="000000"/>
            </w:tcBorders>
            <w:hideMark/>
          </w:tcPr>
          <w:p w:rsidR="005A1AD0" w:rsidRPr="005A1AD0" w:rsidRDefault="005A1AD0" w:rsidP="00CF3F2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r w:rsidRPr="005A1AD0">
              <w:rPr>
                <w:rFonts w:ascii="Times New Roman" w:hAnsi="Times New Roman"/>
                <w:sz w:val="24"/>
                <w:szCs w:val="24"/>
              </w:rPr>
              <w:t>Оценивать экономические и социальные условия осуществления предпринимательской деятельности</w:t>
            </w:r>
          </w:p>
        </w:tc>
      </w:tr>
      <w:tr w:rsidR="005A1AD0" w:rsidRPr="006F79EB" w:rsidTr="00AC1751">
        <w:trPr>
          <w:trHeight w:val="654"/>
        </w:trPr>
        <w:tc>
          <w:tcPr>
            <w:tcW w:w="1384" w:type="dxa"/>
            <w:tcBorders>
              <w:top w:val="single" w:sz="4" w:space="0" w:color="000000"/>
              <w:left w:val="single" w:sz="4" w:space="0" w:color="000000"/>
              <w:bottom w:val="single" w:sz="4" w:space="0" w:color="000000"/>
              <w:right w:val="nil"/>
            </w:tcBorders>
            <w:hideMark/>
          </w:tcPr>
          <w:p w:rsidR="005A1AD0" w:rsidRPr="005A1AD0" w:rsidRDefault="005A1AD0" w:rsidP="00CF3F2F">
            <w:pPr>
              <w:widowControl w:val="0"/>
              <w:suppressAutoHyphens/>
              <w:spacing w:after="0"/>
              <w:jc w:val="both"/>
              <w:rPr>
                <w:rFonts w:ascii="Times New Roman" w:hAnsi="Times New Roman"/>
                <w:sz w:val="24"/>
                <w:szCs w:val="24"/>
                <w:lang w:val="en-US"/>
              </w:rPr>
            </w:pPr>
            <w:r w:rsidRPr="005A1AD0">
              <w:rPr>
                <w:rFonts w:ascii="Times New Roman" w:hAnsi="Times New Roman"/>
                <w:sz w:val="24"/>
                <w:szCs w:val="24"/>
              </w:rPr>
              <w:t>ПК 6.3.</w:t>
            </w:r>
          </w:p>
        </w:tc>
        <w:tc>
          <w:tcPr>
            <w:tcW w:w="8403" w:type="dxa"/>
            <w:tcBorders>
              <w:top w:val="single" w:sz="4" w:space="0" w:color="000000"/>
              <w:left w:val="single" w:sz="4" w:space="0" w:color="000000"/>
              <w:bottom w:val="single" w:sz="4" w:space="0" w:color="000000"/>
              <w:right w:val="single" w:sz="4" w:space="0" w:color="000000"/>
            </w:tcBorders>
            <w:hideMark/>
          </w:tcPr>
          <w:p w:rsidR="005A1AD0" w:rsidRPr="005A1AD0" w:rsidRDefault="005A1AD0" w:rsidP="00CF3F2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r w:rsidRPr="005A1AD0">
              <w:rPr>
                <w:rFonts w:ascii="Times New Roman" w:hAnsi="Times New Roman"/>
                <w:sz w:val="24"/>
                <w:szCs w:val="24"/>
              </w:rPr>
              <w:t>Выполнять работу по подготовке   документации для регистрации и осуществления предпринимательской деятельности</w:t>
            </w:r>
          </w:p>
        </w:tc>
      </w:tr>
      <w:tr w:rsidR="005A1AD0" w:rsidRPr="006F79EB" w:rsidTr="00AC1751">
        <w:trPr>
          <w:trHeight w:val="654"/>
        </w:trPr>
        <w:tc>
          <w:tcPr>
            <w:tcW w:w="1384" w:type="dxa"/>
            <w:tcBorders>
              <w:top w:val="single" w:sz="4" w:space="0" w:color="000000"/>
              <w:left w:val="single" w:sz="4" w:space="0" w:color="000000"/>
              <w:bottom w:val="single" w:sz="4" w:space="0" w:color="000000"/>
              <w:right w:val="nil"/>
            </w:tcBorders>
            <w:hideMark/>
          </w:tcPr>
          <w:p w:rsidR="005A1AD0" w:rsidRPr="005A1AD0" w:rsidRDefault="005A1AD0" w:rsidP="00CF3F2F">
            <w:pPr>
              <w:widowControl w:val="0"/>
              <w:suppressAutoHyphens/>
              <w:spacing w:after="0"/>
              <w:jc w:val="both"/>
              <w:rPr>
                <w:rFonts w:ascii="Times New Roman" w:hAnsi="Times New Roman"/>
                <w:sz w:val="24"/>
                <w:szCs w:val="24"/>
              </w:rPr>
            </w:pPr>
            <w:r w:rsidRPr="005A1AD0">
              <w:rPr>
                <w:rFonts w:ascii="Times New Roman" w:hAnsi="Times New Roman"/>
                <w:sz w:val="24"/>
                <w:szCs w:val="24"/>
              </w:rPr>
              <w:t>ПК 6.4.</w:t>
            </w:r>
          </w:p>
        </w:tc>
        <w:tc>
          <w:tcPr>
            <w:tcW w:w="8403" w:type="dxa"/>
            <w:tcBorders>
              <w:top w:val="single" w:sz="4" w:space="0" w:color="000000"/>
              <w:left w:val="single" w:sz="4" w:space="0" w:color="000000"/>
              <w:bottom w:val="single" w:sz="4" w:space="0" w:color="000000"/>
              <w:right w:val="single" w:sz="4" w:space="0" w:color="000000"/>
            </w:tcBorders>
            <w:hideMark/>
          </w:tcPr>
          <w:p w:rsidR="005A1AD0" w:rsidRPr="005A1AD0" w:rsidRDefault="005A1AD0" w:rsidP="00CF3F2F">
            <w:pPr>
              <w:widowControl w:val="0"/>
              <w:suppressAutoHyphens/>
              <w:spacing w:after="0"/>
              <w:jc w:val="both"/>
              <w:rPr>
                <w:rFonts w:ascii="Times New Roman" w:hAnsi="Times New Roman"/>
                <w:sz w:val="24"/>
                <w:szCs w:val="24"/>
              </w:rPr>
            </w:pPr>
            <w:r w:rsidRPr="005A1AD0">
              <w:rPr>
                <w:rFonts w:ascii="Times New Roman" w:hAnsi="Times New Roman"/>
                <w:sz w:val="24"/>
                <w:szCs w:val="24"/>
              </w:rPr>
              <w:t xml:space="preserve">Осуществлять работу по подготовке и проведению деловых встреч, приемов и презентаций, деловых поездок руководителя и других сотрудников, вести прием посетителей  </w:t>
            </w:r>
          </w:p>
        </w:tc>
      </w:tr>
      <w:tr w:rsidR="005A1AD0" w:rsidRPr="008F19F8" w:rsidTr="002E0896">
        <w:trPr>
          <w:trHeight w:val="654"/>
        </w:trPr>
        <w:tc>
          <w:tcPr>
            <w:tcW w:w="1384" w:type="dxa"/>
            <w:tcBorders>
              <w:top w:val="single" w:sz="4" w:space="0" w:color="000000"/>
              <w:left w:val="single" w:sz="4" w:space="0" w:color="000000"/>
              <w:bottom w:val="single" w:sz="4" w:space="0" w:color="000000"/>
              <w:right w:val="nil"/>
            </w:tcBorders>
            <w:hideMark/>
          </w:tcPr>
          <w:p w:rsidR="005A1AD0" w:rsidRPr="005A1AD0" w:rsidRDefault="005A1AD0" w:rsidP="00CF3F2F">
            <w:pPr>
              <w:widowControl w:val="0"/>
              <w:suppressAutoHyphens/>
              <w:spacing w:after="0"/>
              <w:jc w:val="both"/>
              <w:rPr>
                <w:rFonts w:ascii="Times New Roman" w:hAnsi="Times New Roman"/>
                <w:sz w:val="24"/>
                <w:szCs w:val="24"/>
              </w:rPr>
            </w:pPr>
            <w:r w:rsidRPr="005A1AD0">
              <w:rPr>
                <w:rFonts w:ascii="Times New Roman" w:hAnsi="Times New Roman"/>
                <w:sz w:val="24"/>
                <w:szCs w:val="24"/>
              </w:rPr>
              <w:t>ПК 6.5.</w:t>
            </w:r>
          </w:p>
        </w:tc>
        <w:tc>
          <w:tcPr>
            <w:tcW w:w="8403" w:type="dxa"/>
            <w:tcBorders>
              <w:top w:val="single" w:sz="4" w:space="0" w:color="000000"/>
              <w:left w:val="single" w:sz="4" w:space="0" w:color="000000"/>
              <w:bottom w:val="single" w:sz="4" w:space="0" w:color="000000"/>
              <w:right w:val="single" w:sz="4" w:space="0" w:color="000000"/>
            </w:tcBorders>
            <w:hideMark/>
          </w:tcPr>
          <w:p w:rsidR="005A1AD0" w:rsidRPr="005A1AD0" w:rsidRDefault="005A1AD0" w:rsidP="00CF3F2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r w:rsidRPr="005A1AD0">
              <w:rPr>
                <w:rFonts w:ascii="Times New Roman" w:hAnsi="Times New Roman"/>
                <w:sz w:val="24"/>
                <w:szCs w:val="24"/>
              </w:rPr>
              <w:t>Подготавливать документацию для проведения деловых встреч, приемов, презентаций</w:t>
            </w:r>
          </w:p>
        </w:tc>
      </w:tr>
      <w:tr w:rsidR="005A1AD0" w:rsidRPr="006F79EB" w:rsidTr="002E0896">
        <w:trPr>
          <w:trHeight w:val="654"/>
        </w:trPr>
        <w:tc>
          <w:tcPr>
            <w:tcW w:w="1384" w:type="dxa"/>
            <w:tcBorders>
              <w:top w:val="single" w:sz="4" w:space="0" w:color="000000"/>
              <w:left w:val="single" w:sz="4" w:space="0" w:color="000000"/>
              <w:bottom w:val="single" w:sz="4" w:space="0" w:color="000000"/>
              <w:right w:val="nil"/>
            </w:tcBorders>
            <w:hideMark/>
          </w:tcPr>
          <w:p w:rsidR="005A1AD0" w:rsidRPr="005A1AD0" w:rsidRDefault="005A1AD0" w:rsidP="00CF3F2F">
            <w:pPr>
              <w:widowControl w:val="0"/>
              <w:suppressAutoHyphens/>
              <w:spacing w:after="0"/>
              <w:jc w:val="both"/>
              <w:rPr>
                <w:rFonts w:ascii="Times New Roman" w:hAnsi="Times New Roman"/>
                <w:sz w:val="24"/>
                <w:szCs w:val="24"/>
              </w:rPr>
            </w:pPr>
            <w:r w:rsidRPr="005A1AD0">
              <w:rPr>
                <w:rFonts w:ascii="Times New Roman" w:hAnsi="Times New Roman"/>
                <w:sz w:val="24"/>
                <w:szCs w:val="24"/>
              </w:rPr>
              <w:t>ПК 6.6.</w:t>
            </w:r>
          </w:p>
        </w:tc>
        <w:tc>
          <w:tcPr>
            <w:tcW w:w="8403" w:type="dxa"/>
            <w:tcBorders>
              <w:top w:val="single" w:sz="4" w:space="0" w:color="000000"/>
              <w:left w:val="single" w:sz="4" w:space="0" w:color="000000"/>
              <w:bottom w:val="single" w:sz="4" w:space="0" w:color="000000"/>
              <w:right w:val="single" w:sz="4" w:space="0" w:color="000000"/>
            </w:tcBorders>
            <w:hideMark/>
          </w:tcPr>
          <w:p w:rsidR="005A1AD0" w:rsidRPr="005A1AD0" w:rsidRDefault="005A1AD0" w:rsidP="00CF3F2F">
            <w:pPr>
              <w:widowControl w:val="0"/>
              <w:suppressAutoHyphens/>
              <w:spacing w:after="0"/>
              <w:jc w:val="both"/>
              <w:rPr>
                <w:rFonts w:ascii="Times New Roman" w:hAnsi="Times New Roman"/>
                <w:sz w:val="24"/>
                <w:szCs w:val="24"/>
              </w:rPr>
            </w:pPr>
            <w:r w:rsidRPr="005A1AD0">
              <w:rPr>
                <w:rFonts w:ascii="Times New Roman" w:hAnsi="Times New Roman"/>
                <w:sz w:val="24"/>
                <w:szCs w:val="24"/>
              </w:rPr>
              <w:t>Проводить  анализ состояния рынка кредитных ресурсов и ценных бумаг в целях эффективного размещения свободных финансовых средств и обеспечения финансовой устойчивости предприятия.</w:t>
            </w:r>
          </w:p>
        </w:tc>
      </w:tr>
      <w:tr w:rsidR="005A1AD0" w:rsidRPr="006F79EB" w:rsidTr="002E0896">
        <w:trPr>
          <w:trHeight w:val="654"/>
        </w:trPr>
        <w:tc>
          <w:tcPr>
            <w:tcW w:w="1384" w:type="dxa"/>
            <w:tcBorders>
              <w:top w:val="single" w:sz="4" w:space="0" w:color="000000"/>
              <w:left w:val="single" w:sz="4" w:space="0" w:color="000000"/>
              <w:bottom w:val="single" w:sz="4" w:space="0" w:color="000000"/>
              <w:right w:val="nil"/>
            </w:tcBorders>
            <w:hideMark/>
          </w:tcPr>
          <w:p w:rsidR="005A1AD0" w:rsidRPr="005A1AD0" w:rsidRDefault="005A1AD0" w:rsidP="00CF3F2F">
            <w:pPr>
              <w:widowControl w:val="0"/>
              <w:suppressAutoHyphens/>
              <w:spacing w:after="0"/>
              <w:jc w:val="both"/>
              <w:rPr>
                <w:rFonts w:ascii="Times New Roman" w:hAnsi="Times New Roman"/>
                <w:sz w:val="24"/>
                <w:szCs w:val="24"/>
              </w:rPr>
            </w:pPr>
            <w:r w:rsidRPr="005A1AD0">
              <w:rPr>
                <w:rFonts w:ascii="Times New Roman" w:hAnsi="Times New Roman"/>
                <w:sz w:val="24"/>
                <w:szCs w:val="24"/>
              </w:rPr>
              <w:t>ПК 6.7.</w:t>
            </w:r>
          </w:p>
        </w:tc>
        <w:tc>
          <w:tcPr>
            <w:tcW w:w="8403" w:type="dxa"/>
            <w:tcBorders>
              <w:top w:val="single" w:sz="4" w:space="0" w:color="000000"/>
              <w:left w:val="single" w:sz="4" w:space="0" w:color="000000"/>
              <w:bottom w:val="single" w:sz="4" w:space="0" w:color="000000"/>
              <w:right w:val="single" w:sz="4" w:space="0" w:color="000000"/>
            </w:tcBorders>
            <w:hideMark/>
          </w:tcPr>
          <w:p w:rsidR="005A1AD0" w:rsidRPr="005A1AD0" w:rsidRDefault="005A1AD0" w:rsidP="00CF3F2F">
            <w:pPr>
              <w:widowControl w:val="0"/>
              <w:suppressAutoHyphens/>
              <w:spacing w:after="0"/>
              <w:jc w:val="both"/>
              <w:rPr>
                <w:rFonts w:ascii="Times New Roman" w:hAnsi="Times New Roman"/>
                <w:sz w:val="24"/>
                <w:szCs w:val="24"/>
              </w:rPr>
            </w:pPr>
            <w:r w:rsidRPr="005A1AD0">
              <w:rPr>
                <w:rFonts w:ascii="Times New Roman" w:hAnsi="Times New Roman"/>
                <w:sz w:val="24"/>
                <w:szCs w:val="24"/>
              </w:rPr>
              <w:t>Оценивать работу по привлечению заемных и использованию собственных денежных сре</w:t>
            </w:r>
            <w:proofErr w:type="gramStart"/>
            <w:r w:rsidRPr="005A1AD0">
              <w:rPr>
                <w:rFonts w:ascii="Times New Roman" w:hAnsi="Times New Roman"/>
                <w:sz w:val="24"/>
                <w:szCs w:val="24"/>
              </w:rPr>
              <w:t>дств дл</w:t>
            </w:r>
            <w:proofErr w:type="gramEnd"/>
            <w:r w:rsidRPr="005A1AD0">
              <w:rPr>
                <w:rFonts w:ascii="Times New Roman" w:hAnsi="Times New Roman"/>
                <w:sz w:val="24"/>
                <w:szCs w:val="24"/>
              </w:rPr>
              <w:t>я осуществления финансовых операций (кредитование, инвестирование финансовых ресурсов в ценные бумаги, размещение денежных средств на банковские депозиты и др.), обеспечивать правильность их осуществления</w:t>
            </w:r>
          </w:p>
        </w:tc>
      </w:tr>
      <w:tr w:rsidR="005A1AD0" w:rsidRPr="006F79EB" w:rsidTr="002E0896">
        <w:trPr>
          <w:trHeight w:val="654"/>
        </w:trPr>
        <w:tc>
          <w:tcPr>
            <w:tcW w:w="1384" w:type="dxa"/>
            <w:tcBorders>
              <w:top w:val="single" w:sz="4" w:space="0" w:color="000000"/>
              <w:left w:val="single" w:sz="4" w:space="0" w:color="000000"/>
              <w:bottom w:val="single" w:sz="4" w:space="0" w:color="000000"/>
              <w:right w:val="nil"/>
            </w:tcBorders>
            <w:hideMark/>
          </w:tcPr>
          <w:p w:rsidR="005A1AD0" w:rsidRPr="005A1AD0" w:rsidRDefault="005A1AD0" w:rsidP="00CF3F2F">
            <w:pPr>
              <w:widowControl w:val="0"/>
              <w:suppressAutoHyphens/>
              <w:spacing w:after="0"/>
              <w:jc w:val="both"/>
              <w:rPr>
                <w:rFonts w:ascii="Times New Roman" w:hAnsi="Times New Roman"/>
                <w:sz w:val="24"/>
                <w:szCs w:val="24"/>
              </w:rPr>
            </w:pPr>
            <w:r w:rsidRPr="005A1AD0">
              <w:rPr>
                <w:rFonts w:ascii="Times New Roman" w:hAnsi="Times New Roman"/>
                <w:sz w:val="24"/>
                <w:szCs w:val="24"/>
              </w:rPr>
              <w:t>ПК 6.8.</w:t>
            </w:r>
          </w:p>
        </w:tc>
        <w:tc>
          <w:tcPr>
            <w:tcW w:w="8403" w:type="dxa"/>
            <w:tcBorders>
              <w:top w:val="single" w:sz="4" w:space="0" w:color="000000"/>
              <w:left w:val="single" w:sz="4" w:space="0" w:color="000000"/>
              <w:bottom w:val="single" w:sz="4" w:space="0" w:color="000000"/>
              <w:right w:val="single" w:sz="4" w:space="0" w:color="000000"/>
            </w:tcBorders>
            <w:hideMark/>
          </w:tcPr>
          <w:p w:rsidR="005A1AD0" w:rsidRPr="005A1AD0" w:rsidRDefault="005A1AD0" w:rsidP="00CF3F2F">
            <w:pPr>
              <w:widowControl w:val="0"/>
              <w:suppressAutoHyphens/>
              <w:spacing w:after="0"/>
              <w:jc w:val="both"/>
              <w:rPr>
                <w:rFonts w:ascii="Times New Roman" w:hAnsi="Times New Roman"/>
                <w:sz w:val="24"/>
                <w:szCs w:val="24"/>
              </w:rPr>
            </w:pPr>
            <w:r w:rsidRPr="005A1AD0">
              <w:rPr>
                <w:rFonts w:ascii="Times New Roman" w:hAnsi="Times New Roman"/>
                <w:sz w:val="24"/>
                <w:szCs w:val="24"/>
              </w:rPr>
              <w:t xml:space="preserve"> Проводить анализ рыночных и специфических рисков, использовать его результаты для принятия управленческих решений</w:t>
            </w:r>
          </w:p>
        </w:tc>
      </w:tr>
      <w:tr w:rsidR="0070646E" w:rsidRPr="006727C5" w:rsidTr="002E0896">
        <w:trPr>
          <w:trHeight w:val="654"/>
        </w:trPr>
        <w:tc>
          <w:tcPr>
            <w:tcW w:w="1384" w:type="dxa"/>
            <w:tcBorders>
              <w:top w:val="single" w:sz="4" w:space="0" w:color="000000"/>
              <w:left w:val="single" w:sz="4" w:space="0" w:color="000000"/>
              <w:bottom w:val="single" w:sz="4" w:space="0" w:color="000000"/>
              <w:right w:val="nil"/>
            </w:tcBorders>
            <w:hideMark/>
          </w:tcPr>
          <w:p w:rsidR="0070646E" w:rsidRPr="006727C5" w:rsidRDefault="0070646E" w:rsidP="00CF3F2F">
            <w:pPr>
              <w:widowControl w:val="0"/>
              <w:suppressAutoHyphens/>
              <w:spacing w:after="0"/>
              <w:jc w:val="both"/>
              <w:rPr>
                <w:rFonts w:ascii="Times New Roman" w:hAnsi="Times New Roman"/>
                <w:b/>
                <w:sz w:val="24"/>
                <w:szCs w:val="24"/>
              </w:rPr>
            </w:pPr>
            <w:r w:rsidRPr="006727C5">
              <w:rPr>
                <w:rFonts w:ascii="Times New Roman" w:hAnsi="Times New Roman"/>
                <w:b/>
                <w:sz w:val="24"/>
                <w:szCs w:val="24"/>
              </w:rPr>
              <w:t>ВПД 7</w:t>
            </w:r>
          </w:p>
        </w:tc>
        <w:tc>
          <w:tcPr>
            <w:tcW w:w="8403" w:type="dxa"/>
            <w:tcBorders>
              <w:top w:val="single" w:sz="4" w:space="0" w:color="000000"/>
              <w:left w:val="single" w:sz="4" w:space="0" w:color="000000"/>
              <w:bottom w:val="single" w:sz="4" w:space="0" w:color="000000"/>
              <w:right w:val="single" w:sz="4" w:space="0" w:color="000000"/>
            </w:tcBorders>
            <w:hideMark/>
          </w:tcPr>
          <w:p w:rsidR="0070646E" w:rsidRPr="006727C5" w:rsidRDefault="0070646E" w:rsidP="00CF3F2F">
            <w:pPr>
              <w:widowControl w:val="0"/>
              <w:suppressAutoHyphens/>
              <w:spacing w:after="0"/>
              <w:jc w:val="both"/>
              <w:rPr>
                <w:rFonts w:ascii="Times New Roman" w:hAnsi="Times New Roman"/>
                <w:b/>
                <w:sz w:val="24"/>
                <w:szCs w:val="24"/>
              </w:rPr>
            </w:pPr>
            <w:r w:rsidRPr="006727C5">
              <w:rPr>
                <w:rFonts w:ascii="Times New Roman" w:hAnsi="Times New Roman"/>
                <w:b/>
                <w:sz w:val="24"/>
                <w:szCs w:val="24"/>
              </w:rPr>
              <w:t>Применение информационных технологий в профессиональной деятельности</w:t>
            </w:r>
          </w:p>
        </w:tc>
      </w:tr>
      <w:tr w:rsidR="0014342F" w:rsidRPr="006F79EB" w:rsidTr="006727C5">
        <w:trPr>
          <w:trHeight w:val="445"/>
        </w:trPr>
        <w:tc>
          <w:tcPr>
            <w:tcW w:w="1384" w:type="dxa"/>
            <w:tcBorders>
              <w:top w:val="single" w:sz="4" w:space="0" w:color="000000"/>
              <w:left w:val="single" w:sz="4" w:space="0" w:color="000000"/>
              <w:bottom w:val="single" w:sz="4" w:space="0" w:color="000000"/>
              <w:right w:val="nil"/>
            </w:tcBorders>
            <w:hideMark/>
          </w:tcPr>
          <w:p w:rsidR="0014342F" w:rsidRPr="005A1AD0" w:rsidRDefault="0014342F" w:rsidP="00CF3F2F">
            <w:pPr>
              <w:widowControl w:val="0"/>
              <w:suppressAutoHyphens/>
              <w:spacing w:after="0"/>
              <w:jc w:val="both"/>
              <w:rPr>
                <w:rFonts w:ascii="Times New Roman" w:hAnsi="Times New Roman"/>
                <w:sz w:val="24"/>
                <w:szCs w:val="24"/>
              </w:rPr>
            </w:pPr>
            <w:r w:rsidRPr="00C33A1B">
              <w:rPr>
                <w:rFonts w:ascii="Times New Roman" w:hAnsi="Times New Roman"/>
              </w:rPr>
              <w:t>ПК 07.01</w:t>
            </w:r>
          </w:p>
        </w:tc>
        <w:tc>
          <w:tcPr>
            <w:tcW w:w="8403" w:type="dxa"/>
            <w:tcBorders>
              <w:top w:val="single" w:sz="4" w:space="0" w:color="000000"/>
              <w:left w:val="single" w:sz="4" w:space="0" w:color="000000"/>
              <w:bottom w:val="single" w:sz="4" w:space="0" w:color="000000"/>
              <w:right w:val="single" w:sz="4" w:space="0" w:color="000000"/>
            </w:tcBorders>
            <w:hideMark/>
          </w:tcPr>
          <w:p w:rsidR="0014342F" w:rsidRPr="00C33A1B" w:rsidRDefault="0014342F" w:rsidP="007D14DB">
            <w:pPr>
              <w:spacing w:after="0" w:line="240" w:lineRule="auto"/>
              <w:jc w:val="both"/>
              <w:rPr>
                <w:rFonts w:ascii="Times New Roman" w:hAnsi="Times New Roman"/>
              </w:rPr>
            </w:pPr>
            <w:r w:rsidRPr="00C33A1B">
              <w:rPr>
                <w:rFonts w:ascii="Times New Roman" w:hAnsi="Times New Roman"/>
              </w:rPr>
              <w:t>Использовать информационных систем в бухгалтерском учёте</w:t>
            </w:r>
          </w:p>
        </w:tc>
      </w:tr>
      <w:tr w:rsidR="0014342F" w:rsidRPr="006F79EB" w:rsidTr="002E0896">
        <w:trPr>
          <w:trHeight w:val="654"/>
        </w:trPr>
        <w:tc>
          <w:tcPr>
            <w:tcW w:w="1384" w:type="dxa"/>
            <w:tcBorders>
              <w:top w:val="single" w:sz="4" w:space="0" w:color="000000"/>
              <w:left w:val="single" w:sz="4" w:space="0" w:color="000000"/>
              <w:bottom w:val="single" w:sz="4" w:space="0" w:color="000000"/>
              <w:right w:val="nil"/>
            </w:tcBorders>
            <w:hideMark/>
          </w:tcPr>
          <w:p w:rsidR="0014342F" w:rsidRPr="005A1AD0" w:rsidRDefault="0014342F" w:rsidP="00CF3F2F">
            <w:pPr>
              <w:widowControl w:val="0"/>
              <w:suppressAutoHyphens/>
              <w:spacing w:after="0"/>
              <w:jc w:val="both"/>
              <w:rPr>
                <w:rFonts w:ascii="Times New Roman" w:hAnsi="Times New Roman"/>
                <w:sz w:val="24"/>
                <w:szCs w:val="24"/>
              </w:rPr>
            </w:pPr>
            <w:r w:rsidRPr="00C33A1B">
              <w:rPr>
                <w:rFonts w:ascii="Times New Roman" w:hAnsi="Times New Roman"/>
              </w:rPr>
              <w:t>ПК 07.02</w:t>
            </w:r>
          </w:p>
        </w:tc>
        <w:tc>
          <w:tcPr>
            <w:tcW w:w="8403" w:type="dxa"/>
            <w:tcBorders>
              <w:top w:val="single" w:sz="4" w:space="0" w:color="000000"/>
              <w:left w:val="single" w:sz="4" w:space="0" w:color="000000"/>
              <w:bottom w:val="single" w:sz="4" w:space="0" w:color="000000"/>
              <w:right w:val="single" w:sz="4" w:space="0" w:color="000000"/>
            </w:tcBorders>
            <w:hideMark/>
          </w:tcPr>
          <w:p w:rsidR="0014342F" w:rsidRPr="00C33A1B" w:rsidRDefault="0014342F" w:rsidP="007D14DB">
            <w:pPr>
              <w:spacing w:after="0" w:line="240" w:lineRule="auto"/>
              <w:jc w:val="both"/>
              <w:rPr>
                <w:rFonts w:ascii="Times New Roman" w:hAnsi="Times New Roman"/>
              </w:rPr>
            </w:pPr>
            <w:r w:rsidRPr="00C33A1B">
              <w:rPr>
                <w:rFonts w:ascii="Times New Roman" w:hAnsi="Times New Roman"/>
              </w:rPr>
              <w:t>Использовать экспертные системы и системы поддержки принятия решений для  моделирования и прогнозирования в бухгалтерском учёте</w:t>
            </w:r>
          </w:p>
        </w:tc>
      </w:tr>
      <w:tr w:rsidR="0014342F" w:rsidRPr="006F79EB" w:rsidTr="006727C5">
        <w:trPr>
          <w:trHeight w:val="391"/>
        </w:trPr>
        <w:tc>
          <w:tcPr>
            <w:tcW w:w="1384" w:type="dxa"/>
            <w:tcBorders>
              <w:top w:val="single" w:sz="4" w:space="0" w:color="000000"/>
              <w:left w:val="single" w:sz="4" w:space="0" w:color="000000"/>
              <w:bottom w:val="single" w:sz="4" w:space="0" w:color="000000"/>
              <w:right w:val="nil"/>
            </w:tcBorders>
            <w:hideMark/>
          </w:tcPr>
          <w:p w:rsidR="0014342F" w:rsidRPr="005A1AD0" w:rsidRDefault="0014342F" w:rsidP="00CF3F2F">
            <w:pPr>
              <w:widowControl w:val="0"/>
              <w:suppressAutoHyphens/>
              <w:spacing w:after="0"/>
              <w:jc w:val="both"/>
              <w:rPr>
                <w:rFonts w:ascii="Times New Roman" w:hAnsi="Times New Roman"/>
                <w:sz w:val="24"/>
                <w:szCs w:val="24"/>
              </w:rPr>
            </w:pPr>
            <w:r w:rsidRPr="00C33A1B">
              <w:rPr>
                <w:rFonts w:ascii="Times New Roman" w:hAnsi="Times New Roman"/>
              </w:rPr>
              <w:t>ПК 07.03</w:t>
            </w:r>
          </w:p>
        </w:tc>
        <w:tc>
          <w:tcPr>
            <w:tcW w:w="8403" w:type="dxa"/>
            <w:tcBorders>
              <w:top w:val="single" w:sz="4" w:space="0" w:color="000000"/>
              <w:left w:val="single" w:sz="4" w:space="0" w:color="000000"/>
              <w:bottom w:val="single" w:sz="4" w:space="0" w:color="000000"/>
              <w:right w:val="single" w:sz="4" w:space="0" w:color="000000"/>
            </w:tcBorders>
            <w:hideMark/>
          </w:tcPr>
          <w:p w:rsidR="0014342F" w:rsidRPr="00C33A1B" w:rsidRDefault="0014342F" w:rsidP="007D14DB">
            <w:pPr>
              <w:spacing w:after="0" w:line="240" w:lineRule="auto"/>
              <w:jc w:val="both"/>
              <w:rPr>
                <w:rFonts w:ascii="Times New Roman" w:hAnsi="Times New Roman"/>
              </w:rPr>
            </w:pPr>
            <w:r w:rsidRPr="00C33A1B">
              <w:rPr>
                <w:rFonts w:ascii="Times New Roman" w:hAnsi="Times New Roman"/>
              </w:rPr>
              <w:t>Использовать пакеты прикладных программ для ведения бухгалтерского учёта</w:t>
            </w:r>
          </w:p>
        </w:tc>
      </w:tr>
      <w:tr w:rsidR="0014342F" w:rsidRPr="006F79EB" w:rsidTr="002E0896">
        <w:trPr>
          <w:trHeight w:val="654"/>
        </w:trPr>
        <w:tc>
          <w:tcPr>
            <w:tcW w:w="1384" w:type="dxa"/>
            <w:tcBorders>
              <w:top w:val="single" w:sz="4" w:space="0" w:color="000000"/>
              <w:left w:val="single" w:sz="4" w:space="0" w:color="000000"/>
              <w:bottom w:val="single" w:sz="4" w:space="0" w:color="000000"/>
              <w:right w:val="nil"/>
            </w:tcBorders>
            <w:hideMark/>
          </w:tcPr>
          <w:p w:rsidR="0014342F" w:rsidRPr="005A1AD0" w:rsidRDefault="0014342F" w:rsidP="00CF3F2F">
            <w:pPr>
              <w:widowControl w:val="0"/>
              <w:suppressAutoHyphens/>
              <w:spacing w:after="0"/>
              <w:jc w:val="both"/>
              <w:rPr>
                <w:rFonts w:ascii="Times New Roman" w:hAnsi="Times New Roman"/>
                <w:sz w:val="24"/>
                <w:szCs w:val="24"/>
              </w:rPr>
            </w:pPr>
            <w:r w:rsidRPr="00C33A1B">
              <w:rPr>
                <w:rFonts w:ascii="Times New Roman" w:hAnsi="Times New Roman"/>
              </w:rPr>
              <w:lastRenderedPageBreak/>
              <w:t>ПК 07.04</w:t>
            </w:r>
          </w:p>
        </w:tc>
        <w:tc>
          <w:tcPr>
            <w:tcW w:w="8403" w:type="dxa"/>
            <w:tcBorders>
              <w:top w:val="single" w:sz="4" w:space="0" w:color="000000"/>
              <w:left w:val="single" w:sz="4" w:space="0" w:color="000000"/>
              <w:bottom w:val="single" w:sz="4" w:space="0" w:color="000000"/>
              <w:right w:val="single" w:sz="4" w:space="0" w:color="000000"/>
            </w:tcBorders>
            <w:hideMark/>
          </w:tcPr>
          <w:p w:rsidR="0014342F" w:rsidRPr="00C33A1B" w:rsidRDefault="0014342F" w:rsidP="007D14DB">
            <w:pPr>
              <w:spacing w:after="0" w:line="240" w:lineRule="auto"/>
              <w:jc w:val="both"/>
              <w:rPr>
                <w:rFonts w:ascii="Times New Roman" w:hAnsi="Times New Roman"/>
              </w:rPr>
            </w:pPr>
            <w:r w:rsidRPr="00C33A1B">
              <w:rPr>
                <w:rFonts w:ascii="Times New Roman" w:hAnsi="Times New Roman"/>
              </w:rPr>
              <w:t>Составлять и оформлять служебные документы с применением средств документирования текстовой информации;</w:t>
            </w:r>
          </w:p>
        </w:tc>
      </w:tr>
      <w:tr w:rsidR="0014342F" w:rsidRPr="006F79EB" w:rsidTr="002E0896">
        <w:trPr>
          <w:trHeight w:val="654"/>
        </w:trPr>
        <w:tc>
          <w:tcPr>
            <w:tcW w:w="1384" w:type="dxa"/>
            <w:tcBorders>
              <w:top w:val="single" w:sz="4" w:space="0" w:color="000000"/>
              <w:left w:val="single" w:sz="4" w:space="0" w:color="000000"/>
              <w:bottom w:val="single" w:sz="4" w:space="0" w:color="000000"/>
              <w:right w:val="nil"/>
            </w:tcBorders>
            <w:hideMark/>
          </w:tcPr>
          <w:p w:rsidR="0014342F" w:rsidRPr="005A1AD0" w:rsidRDefault="0014342F" w:rsidP="00CF3F2F">
            <w:pPr>
              <w:widowControl w:val="0"/>
              <w:suppressAutoHyphens/>
              <w:spacing w:after="0"/>
              <w:jc w:val="both"/>
              <w:rPr>
                <w:rFonts w:ascii="Times New Roman" w:hAnsi="Times New Roman"/>
                <w:sz w:val="24"/>
                <w:szCs w:val="24"/>
              </w:rPr>
            </w:pPr>
            <w:r w:rsidRPr="00C33A1B">
              <w:rPr>
                <w:rFonts w:ascii="Times New Roman" w:hAnsi="Times New Roman"/>
              </w:rPr>
              <w:t>ПК 07.05</w:t>
            </w:r>
          </w:p>
        </w:tc>
        <w:tc>
          <w:tcPr>
            <w:tcW w:w="8403" w:type="dxa"/>
            <w:tcBorders>
              <w:top w:val="single" w:sz="4" w:space="0" w:color="000000"/>
              <w:left w:val="single" w:sz="4" w:space="0" w:color="000000"/>
              <w:bottom w:val="single" w:sz="4" w:space="0" w:color="000000"/>
              <w:right w:val="single" w:sz="4" w:space="0" w:color="000000"/>
            </w:tcBorders>
            <w:hideMark/>
          </w:tcPr>
          <w:p w:rsidR="0014342F" w:rsidRPr="00C33A1B" w:rsidRDefault="0014342F" w:rsidP="007D14DB">
            <w:pPr>
              <w:spacing w:after="0" w:line="240" w:lineRule="auto"/>
              <w:jc w:val="both"/>
              <w:rPr>
                <w:rFonts w:ascii="Times New Roman" w:hAnsi="Times New Roman"/>
              </w:rPr>
            </w:pPr>
            <w:r w:rsidRPr="00C33A1B">
              <w:rPr>
                <w:rFonts w:ascii="Times New Roman" w:hAnsi="Times New Roman"/>
              </w:rPr>
              <w:t>Использовать различные средства управления в офисе в процессе работы с документацией;</w:t>
            </w:r>
          </w:p>
        </w:tc>
      </w:tr>
      <w:tr w:rsidR="0014342F" w:rsidRPr="006F79EB" w:rsidTr="0014342F">
        <w:trPr>
          <w:trHeight w:val="392"/>
        </w:trPr>
        <w:tc>
          <w:tcPr>
            <w:tcW w:w="1384" w:type="dxa"/>
            <w:tcBorders>
              <w:top w:val="single" w:sz="4" w:space="0" w:color="000000"/>
              <w:left w:val="single" w:sz="4" w:space="0" w:color="000000"/>
              <w:bottom w:val="single" w:sz="4" w:space="0" w:color="000000"/>
              <w:right w:val="nil"/>
            </w:tcBorders>
            <w:hideMark/>
          </w:tcPr>
          <w:p w:rsidR="0014342F" w:rsidRPr="005A1AD0" w:rsidRDefault="0014342F" w:rsidP="00CF3F2F">
            <w:pPr>
              <w:widowControl w:val="0"/>
              <w:suppressAutoHyphens/>
              <w:spacing w:after="0"/>
              <w:jc w:val="both"/>
              <w:rPr>
                <w:rFonts w:ascii="Times New Roman" w:hAnsi="Times New Roman"/>
                <w:sz w:val="24"/>
                <w:szCs w:val="24"/>
              </w:rPr>
            </w:pPr>
            <w:r w:rsidRPr="00C33A1B">
              <w:rPr>
                <w:rFonts w:ascii="Times New Roman" w:hAnsi="Times New Roman"/>
              </w:rPr>
              <w:t>ПК 07.06</w:t>
            </w:r>
          </w:p>
        </w:tc>
        <w:tc>
          <w:tcPr>
            <w:tcW w:w="8403" w:type="dxa"/>
            <w:tcBorders>
              <w:top w:val="single" w:sz="4" w:space="0" w:color="000000"/>
              <w:left w:val="single" w:sz="4" w:space="0" w:color="000000"/>
              <w:bottom w:val="single" w:sz="4" w:space="0" w:color="000000"/>
              <w:right w:val="single" w:sz="4" w:space="0" w:color="000000"/>
            </w:tcBorders>
            <w:hideMark/>
          </w:tcPr>
          <w:p w:rsidR="0014342F" w:rsidRPr="0014342F" w:rsidRDefault="0014342F" w:rsidP="007D14DB">
            <w:pPr>
              <w:spacing w:after="0" w:line="240" w:lineRule="auto"/>
              <w:jc w:val="both"/>
              <w:rPr>
                <w:rFonts w:ascii="Times New Roman" w:hAnsi="Times New Roman"/>
                <w:lang w:val="en-US"/>
              </w:rPr>
            </w:pPr>
            <w:r w:rsidRPr="00C33A1B">
              <w:rPr>
                <w:rFonts w:ascii="Times New Roman" w:hAnsi="Times New Roman"/>
              </w:rPr>
              <w:t>Копировать документы</w:t>
            </w:r>
          </w:p>
        </w:tc>
      </w:tr>
      <w:tr w:rsidR="0014342F" w:rsidRPr="006F79EB" w:rsidTr="0014342F">
        <w:trPr>
          <w:trHeight w:val="411"/>
        </w:trPr>
        <w:tc>
          <w:tcPr>
            <w:tcW w:w="1384" w:type="dxa"/>
            <w:tcBorders>
              <w:top w:val="single" w:sz="4" w:space="0" w:color="000000"/>
              <w:left w:val="single" w:sz="4" w:space="0" w:color="000000"/>
              <w:bottom w:val="single" w:sz="4" w:space="0" w:color="000000"/>
              <w:right w:val="nil"/>
            </w:tcBorders>
            <w:hideMark/>
          </w:tcPr>
          <w:p w:rsidR="0014342F" w:rsidRPr="005A1AD0" w:rsidRDefault="0014342F" w:rsidP="00CF3F2F">
            <w:pPr>
              <w:widowControl w:val="0"/>
              <w:suppressAutoHyphens/>
              <w:spacing w:after="0"/>
              <w:jc w:val="both"/>
              <w:rPr>
                <w:rFonts w:ascii="Times New Roman" w:hAnsi="Times New Roman"/>
                <w:sz w:val="24"/>
                <w:szCs w:val="24"/>
              </w:rPr>
            </w:pPr>
            <w:r w:rsidRPr="00C33A1B">
              <w:rPr>
                <w:rFonts w:ascii="Times New Roman" w:hAnsi="Times New Roman"/>
              </w:rPr>
              <w:t>ПК 07.07</w:t>
            </w:r>
          </w:p>
        </w:tc>
        <w:tc>
          <w:tcPr>
            <w:tcW w:w="8403" w:type="dxa"/>
            <w:tcBorders>
              <w:top w:val="single" w:sz="4" w:space="0" w:color="000000"/>
              <w:left w:val="single" w:sz="4" w:space="0" w:color="000000"/>
              <w:bottom w:val="single" w:sz="4" w:space="0" w:color="000000"/>
              <w:right w:val="single" w:sz="4" w:space="0" w:color="000000"/>
            </w:tcBorders>
            <w:hideMark/>
          </w:tcPr>
          <w:p w:rsidR="0014342F" w:rsidRPr="00C33A1B" w:rsidRDefault="0014342F" w:rsidP="007D14DB">
            <w:pPr>
              <w:spacing w:after="0" w:line="240" w:lineRule="auto"/>
              <w:jc w:val="both"/>
              <w:rPr>
                <w:rFonts w:ascii="Times New Roman" w:hAnsi="Times New Roman"/>
              </w:rPr>
            </w:pPr>
            <w:r w:rsidRPr="00C33A1B">
              <w:rPr>
                <w:rFonts w:ascii="Times New Roman" w:hAnsi="Times New Roman"/>
              </w:rPr>
              <w:t>Использовать средства обработки документов;</w:t>
            </w:r>
          </w:p>
        </w:tc>
      </w:tr>
      <w:tr w:rsidR="0014342F" w:rsidRPr="006F79EB" w:rsidTr="0014342F">
        <w:trPr>
          <w:trHeight w:val="417"/>
        </w:trPr>
        <w:tc>
          <w:tcPr>
            <w:tcW w:w="1384" w:type="dxa"/>
            <w:tcBorders>
              <w:top w:val="single" w:sz="4" w:space="0" w:color="000000"/>
              <w:left w:val="single" w:sz="4" w:space="0" w:color="000000"/>
              <w:bottom w:val="single" w:sz="4" w:space="0" w:color="000000"/>
              <w:right w:val="nil"/>
            </w:tcBorders>
            <w:hideMark/>
          </w:tcPr>
          <w:p w:rsidR="0014342F" w:rsidRPr="005A1AD0" w:rsidRDefault="0014342F" w:rsidP="00CF3F2F">
            <w:pPr>
              <w:widowControl w:val="0"/>
              <w:suppressAutoHyphens/>
              <w:spacing w:after="0"/>
              <w:jc w:val="both"/>
              <w:rPr>
                <w:rFonts w:ascii="Times New Roman" w:hAnsi="Times New Roman"/>
                <w:sz w:val="24"/>
                <w:szCs w:val="24"/>
              </w:rPr>
            </w:pPr>
            <w:r w:rsidRPr="00C33A1B">
              <w:rPr>
                <w:rFonts w:ascii="Times New Roman" w:hAnsi="Times New Roman"/>
              </w:rPr>
              <w:t>ПК 07.08</w:t>
            </w:r>
          </w:p>
        </w:tc>
        <w:tc>
          <w:tcPr>
            <w:tcW w:w="8403" w:type="dxa"/>
            <w:tcBorders>
              <w:top w:val="single" w:sz="4" w:space="0" w:color="000000"/>
              <w:left w:val="single" w:sz="4" w:space="0" w:color="000000"/>
              <w:bottom w:val="single" w:sz="4" w:space="0" w:color="000000"/>
              <w:right w:val="single" w:sz="4" w:space="0" w:color="000000"/>
            </w:tcBorders>
            <w:hideMark/>
          </w:tcPr>
          <w:p w:rsidR="0014342F" w:rsidRPr="00C33A1B" w:rsidRDefault="0014342F" w:rsidP="007D14DB">
            <w:pPr>
              <w:spacing w:after="0" w:line="240" w:lineRule="auto"/>
              <w:jc w:val="both"/>
              <w:rPr>
                <w:rFonts w:ascii="Times New Roman" w:hAnsi="Times New Roman"/>
              </w:rPr>
            </w:pPr>
            <w:r w:rsidRPr="00C33A1B">
              <w:rPr>
                <w:rFonts w:ascii="Times New Roman" w:hAnsi="Times New Roman"/>
              </w:rPr>
              <w:t xml:space="preserve">Использовать диктофон или </w:t>
            </w:r>
            <w:proofErr w:type="gramStart"/>
            <w:r w:rsidRPr="00C33A1B">
              <w:rPr>
                <w:rFonts w:ascii="Times New Roman" w:hAnsi="Times New Roman"/>
              </w:rPr>
              <w:t>диктофонную</w:t>
            </w:r>
            <w:proofErr w:type="gramEnd"/>
            <w:r w:rsidRPr="00C33A1B">
              <w:rPr>
                <w:rFonts w:ascii="Times New Roman" w:hAnsi="Times New Roman"/>
              </w:rPr>
              <w:t xml:space="preserve"> станции при подготовке документа;</w:t>
            </w:r>
          </w:p>
        </w:tc>
      </w:tr>
      <w:tr w:rsidR="0014342F" w:rsidRPr="006F79EB" w:rsidTr="0014342F">
        <w:trPr>
          <w:trHeight w:val="410"/>
        </w:trPr>
        <w:tc>
          <w:tcPr>
            <w:tcW w:w="1384" w:type="dxa"/>
            <w:tcBorders>
              <w:top w:val="single" w:sz="4" w:space="0" w:color="000000"/>
              <w:left w:val="single" w:sz="4" w:space="0" w:color="000000"/>
              <w:bottom w:val="single" w:sz="4" w:space="0" w:color="000000"/>
              <w:right w:val="nil"/>
            </w:tcBorders>
            <w:hideMark/>
          </w:tcPr>
          <w:p w:rsidR="0014342F" w:rsidRPr="005A1AD0" w:rsidRDefault="0014342F" w:rsidP="00CF3F2F">
            <w:pPr>
              <w:widowControl w:val="0"/>
              <w:suppressAutoHyphens/>
              <w:spacing w:after="0"/>
              <w:jc w:val="both"/>
              <w:rPr>
                <w:rFonts w:ascii="Times New Roman" w:hAnsi="Times New Roman"/>
                <w:sz w:val="24"/>
                <w:szCs w:val="24"/>
              </w:rPr>
            </w:pPr>
            <w:r w:rsidRPr="00C33A1B">
              <w:rPr>
                <w:rFonts w:ascii="Times New Roman" w:hAnsi="Times New Roman"/>
              </w:rPr>
              <w:t>ПК 07.09</w:t>
            </w:r>
          </w:p>
        </w:tc>
        <w:tc>
          <w:tcPr>
            <w:tcW w:w="8403" w:type="dxa"/>
            <w:tcBorders>
              <w:top w:val="single" w:sz="4" w:space="0" w:color="000000"/>
              <w:left w:val="single" w:sz="4" w:space="0" w:color="000000"/>
              <w:bottom w:val="single" w:sz="4" w:space="0" w:color="000000"/>
              <w:right w:val="single" w:sz="4" w:space="0" w:color="000000"/>
            </w:tcBorders>
            <w:hideMark/>
          </w:tcPr>
          <w:p w:rsidR="0014342F" w:rsidRPr="00C33A1B" w:rsidRDefault="0014342F" w:rsidP="007D14DB">
            <w:pPr>
              <w:spacing w:after="0" w:line="240" w:lineRule="auto"/>
              <w:jc w:val="both"/>
              <w:rPr>
                <w:rFonts w:ascii="Times New Roman" w:hAnsi="Times New Roman"/>
              </w:rPr>
            </w:pPr>
            <w:r w:rsidRPr="00C33A1B">
              <w:rPr>
                <w:rFonts w:ascii="Times New Roman" w:hAnsi="Times New Roman"/>
              </w:rPr>
              <w:t>Использовать телекоммуникационные сети для передачи информации;</w:t>
            </w:r>
          </w:p>
        </w:tc>
      </w:tr>
      <w:tr w:rsidR="0014342F" w:rsidRPr="006F79EB" w:rsidTr="0014342F">
        <w:trPr>
          <w:trHeight w:val="416"/>
        </w:trPr>
        <w:tc>
          <w:tcPr>
            <w:tcW w:w="1384" w:type="dxa"/>
            <w:tcBorders>
              <w:top w:val="single" w:sz="4" w:space="0" w:color="000000"/>
              <w:left w:val="single" w:sz="4" w:space="0" w:color="000000"/>
              <w:bottom w:val="single" w:sz="4" w:space="0" w:color="000000"/>
              <w:right w:val="nil"/>
            </w:tcBorders>
            <w:hideMark/>
          </w:tcPr>
          <w:p w:rsidR="0014342F" w:rsidRPr="005A1AD0" w:rsidRDefault="0014342F" w:rsidP="00CF3F2F">
            <w:pPr>
              <w:widowControl w:val="0"/>
              <w:suppressAutoHyphens/>
              <w:spacing w:after="0"/>
              <w:jc w:val="both"/>
              <w:rPr>
                <w:rFonts w:ascii="Times New Roman" w:hAnsi="Times New Roman"/>
                <w:sz w:val="24"/>
                <w:szCs w:val="24"/>
              </w:rPr>
            </w:pPr>
            <w:r w:rsidRPr="00C33A1B">
              <w:rPr>
                <w:rFonts w:ascii="Times New Roman" w:hAnsi="Times New Roman"/>
              </w:rPr>
              <w:t>ПК 07.10</w:t>
            </w:r>
          </w:p>
        </w:tc>
        <w:tc>
          <w:tcPr>
            <w:tcW w:w="8403" w:type="dxa"/>
            <w:tcBorders>
              <w:top w:val="single" w:sz="4" w:space="0" w:color="000000"/>
              <w:left w:val="single" w:sz="4" w:space="0" w:color="000000"/>
              <w:bottom w:val="single" w:sz="4" w:space="0" w:color="000000"/>
              <w:right w:val="single" w:sz="4" w:space="0" w:color="000000"/>
            </w:tcBorders>
            <w:hideMark/>
          </w:tcPr>
          <w:p w:rsidR="0014342F" w:rsidRPr="00C33A1B" w:rsidRDefault="0014342F" w:rsidP="007D14DB">
            <w:pPr>
              <w:spacing w:after="0" w:line="240" w:lineRule="auto"/>
              <w:jc w:val="both"/>
              <w:rPr>
                <w:rFonts w:ascii="Times New Roman" w:hAnsi="Times New Roman"/>
              </w:rPr>
            </w:pPr>
            <w:r w:rsidRPr="00C33A1B">
              <w:rPr>
                <w:rFonts w:ascii="Times New Roman" w:hAnsi="Times New Roman"/>
              </w:rPr>
              <w:t>Использовать средства телефонной, сотовой, спутниковой, радиотелефонной связи;</w:t>
            </w:r>
          </w:p>
        </w:tc>
      </w:tr>
      <w:tr w:rsidR="0014342F" w:rsidRPr="006F79EB" w:rsidTr="002E0896">
        <w:trPr>
          <w:trHeight w:val="654"/>
        </w:trPr>
        <w:tc>
          <w:tcPr>
            <w:tcW w:w="1384" w:type="dxa"/>
            <w:tcBorders>
              <w:top w:val="single" w:sz="4" w:space="0" w:color="000000"/>
              <w:left w:val="single" w:sz="4" w:space="0" w:color="000000"/>
              <w:bottom w:val="single" w:sz="4" w:space="0" w:color="000000"/>
              <w:right w:val="nil"/>
            </w:tcBorders>
            <w:hideMark/>
          </w:tcPr>
          <w:p w:rsidR="0014342F" w:rsidRPr="005A1AD0" w:rsidRDefault="0014342F" w:rsidP="00CF3F2F">
            <w:pPr>
              <w:widowControl w:val="0"/>
              <w:suppressAutoHyphens/>
              <w:spacing w:after="0"/>
              <w:jc w:val="both"/>
              <w:rPr>
                <w:rFonts w:ascii="Times New Roman" w:hAnsi="Times New Roman"/>
                <w:sz w:val="24"/>
                <w:szCs w:val="24"/>
              </w:rPr>
            </w:pPr>
            <w:r w:rsidRPr="00C33A1B">
              <w:rPr>
                <w:rFonts w:ascii="Times New Roman" w:hAnsi="Times New Roman"/>
              </w:rPr>
              <w:t>ПК 07.11</w:t>
            </w:r>
          </w:p>
        </w:tc>
        <w:tc>
          <w:tcPr>
            <w:tcW w:w="8403" w:type="dxa"/>
            <w:tcBorders>
              <w:top w:val="single" w:sz="4" w:space="0" w:color="000000"/>
              <w:left w:val="single" w:sz="4" w:space="0" w:color="000000"/>
              <w:bottom w:val="single" w:sz="4" w:space="0" w:color="000000"/>
              <w:right w:val="single" w:sz="4" w:space="0" w:color="000000"/>
            </w:tcBorders>
            <w:hideMark/>
          </w:tcPr>
          <w:p w:rsidR="0014342F" w:rsidRPr="00C33A1B" w:rsidRDefault="0014342F" w:rsidP="007D14DB">
            <w:pPr>
              <w:spacing w:after="0" w:line="240" w:lineRule="auto"/>
              <w:jc w:val="both"/>
              <w:rPr>
                <w:rFonts w:ascii="Times New Roman" w:hAnsi="Times New Roman"/>
              </w:rPr>
            </w:pPr>
            <w:r w:rsidRPr="00C33A1B">
              <w:rPr>
                <w:rFonts w:ascii="Times New Roman" w:hAnsi="Times New Roman"/>
              </w:rPr>
              <w:t>Использовать средства телеграфной и факсимильной связи для передачи различных документов</w:t>
            </w:r>
          </w:p>
        </w:tc>
      </w:tr>
      <w:tr w:rsidR="005A1AD0" w:rsidRPr="001B2C0E" w:rsidTr="002E0896">
        <w:trPr>
          <w:trHeight w:val="654"/>
        </w:trPr>
        <w:tc>
          <w:tcPr>
            <w:tcW w:w="1384" w:type="dxa"/>
            <w:tcBorders>
              <w:top w:val="single" w:sz="4" w:space="0" w:color="000000"/>
              <w:left w:val="single" w:sz="4" w:space="0" w:color="000000"/>
              <w:bottom w:val="single" w:sz="4" w:space="0" w:color="000000"/>
              <w:right w:val="nil"/>
            </w:tcBorders>
            <w:hideMark/>
          </w:tcPr>
          <w:p w:rsidR="005A1AD0" w:rsidRPr="001B2C0E" w:rsidRDefault="005A1AD0" w:rsidP="00CF3F2F">
            <w:pPr>
              <w:widowControl w:val="0"/>
              <w:suppressAutoHyphens/>
              <w:spacing w:after="0"/>
              <w:jc w:val="both"/>
              <w:rPr>
                <w:rFonts w:ascii="Times New Roman" w:hAnsi="Times New Roman"/>
                <w:b/>
                <w:sz w:val="24"/>
                <w:szCs w:val="24"/>
              </w:rPr>
            </w:pPr>
            <w:r w:rsidRPr="001B2C0E">
              <w:rPr>
                <w:rFonts w:ascii="Times New Roman" w:hAnsi="Times New Roman"/>
                <w:b/>
                <w:sz w:val="24"/>
                <w:szCs w:val="24"/>
              </w:rPr>
              <w:t xml:space="preserve">ВПД </w:t>
            </w:r>
            <w:r w:rsidR="0070646E">
              <w:rPr>
                <w:rFonts w:ascii="Times New Roman" w:hAnsi="Times New Roman"/>
                <w:b/>
                <w:sz w:val="24"/>
                <w:szCs w:val="24"/>
              </w:rPr>
              <w:t>8</w:t>
            </w:r>
          </w:p>
        </w:tc>
        <w:tc>
          <w:tcPr>
            <w:tcW w:w="8403" w:type="dxa"/>
            <w:tcBorders>
              <w:top w:val="single" w:sz="4" w:space="0" w:color="000000"/>
              <w:left w:val="single" w:sz="4" w:space="0" w:color="000000"/>
              <w:bottom w:val="single" w:sz="4" w:space="0" w:color="000000"/>
              <w:right w:val="single" w:sz="4" w:space="0" w:color="000000"/>
            </w:tcBorders>
            <w:hideMark/>
          </w:tcPr>
          <w:p w:rsidR="005A1AD0" w:rsidRPr="001B2C0E" w:rsidRDefault="001B2C0E" w:rsidP="00CF3F2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sz w:val="24"/>
                <w:szCs w:val="24"/>
              </w:rPr>
            </w:pPr>
            <w:r>
              <w:rPr>
                <w:rFonts w:ascii="Times New Roman" w:hAnsi="Times New Roman"/>
                <w:b/>
                <w:sz w:val="24"/>
                <w:szCs w:val="24"/>
              </w:rPr>
              <w:t>Работа</w:t>
            </w:r>
            <w:r w:rsidRPr="001B2C0E">
              <w:rPr>
                <w:rFonts w:ascii="Times New Roman" w:hAnsi="Times New Roman"/>
                <w:b/>
                <w:sz w:val="24"/>
                <w:szCs w:val="24"/>
              </w:rPr>
              <w:t xml:space="preserve"> на контрольно-кассовой технике и расчеты с покупателями</w:t>
            </w:r>
          </w:p>
        </w:tc>
      </w:tr>
      <w:tr w:rsidR="00245AE1" w:rsidRPr="006F79EB" w:rsidTr="002E0896">
        <w:trPr>
          <w:trHeight w:val="654"/>
        </w:trPr>
        <w:tc>
          <w:tcPr>
            <w:tcW w:w="1384" w:type="dxa"/>
            <w:tcBorders>
              <w:top w:val="single" w:sz="4" w:space="0" w:color="000000"/>
              <w:left w:val="single" w:sz="4" w:space="0" w:color="000000"/>
              <w:bottom w:val="single" w:sz="4" w:space="0" w:color="000000"/>
              <w:right w:val="nil"/>
            </w:tcBorders>
            <w:hideMark/>
          </w:tcPr>
          <w:p w:rsidR="00245AE1" w:rsidRPr="005A1AD0" w:rsidRDefault="0070646E" w:rsidP="00CF3F2F">
            <w:pPr>
              <w:widowControl w:val="0"/>
              <w:suppressAutoHyphens/>
              <w:spacing w:after="0"/>
              <w:jc w:val="both"/>
              <w:rPr>
                <w:rFonts w:ascii="Times New Roman" w:hAnsi="Times New Roman"/>
                <w:sz w:val="24"/>
                <w:szCs w:val="24"/>
              </w:rPr>
            </w:pPr>
            <w:r>
              <w:rPr>
                <w:rFonts w:ascii="Times New Roman" w:hAnsi="Times New Roman"/>
                <w:sz w:val="24"/>
                <w:szCs w:val="24"/>
              </w:rPr>
              <w:t>ПК 8</w:t>
            </w:r>
            <w:r w:rsidR="00245AE1">
              <w:rPr>
                <w:rFonts w:ascii="Times New Roman" w:hAnsi="Times New Roman"/>
                <w:sz w:val="24"/>
                <w:szCs w:val="24"/>
              </w:rPr>
              <w:t>.1</w:t>
            </w:r>
          </w:p>
        </w:tc>
        <w:tc>
          <w:tcPr>
            <w:tcW w:w="8403" w:type="dxa"/>
            <w:tcBorders>
              <w:top w:val="single" w:sz="4" w:space="0" w:color="000000"/>
              <w:left w:val="single" w:sz="4" w:space="0" w:color="000000"/>
              <w:bottom w:val="single" w:sz="4" w:space="0" w:color="000000"/>
              <w:right w:val="single" w:sz="4" w:space="0" w:color="000000"/>
            </w:tcBorders>
            <w:hideMark/>
          </w:tcPr>
          <w:p w:rsidR="00245AE1" w:rsidRPr="0035356A" w:rsidRDefault="00245AE1" w:rsidP="00CF3F2F">
            <w:pPr>
              <w:shd w:val="clear" w:color="auto" w:fill="FFFFFF"/>
              <w:spacing w:after="0" w:line="322" w:lineRule="exact"/>
              <w:jc w:val="both"/>
              <w:rPr>
                <w:rFonts w:ascii="Times New Roman" w:hAnsi="Times New Roman"/>
                <w:sz w:val="24"/>
                <w:szCs w:val="24"/>
              </w:rPr>
            </w:pPr>
            <w:r w:rsidRPr="0035356A">
              <w:rPr>
                <w:rFonts w:ascii="Times New Roman" w:hAnsi="Times New Roman"/>
                <w:spacing w:val="-1"/>
                <w:sz w:val="24"/>
                <w:szCs w:val="24"/>
              </w:rPr>
              <w:t>Соблюдать правила эксплуатации контрольно-кассовой техники (ККТ) и выполнять расчетные операции с покупателями.</w:t>
            </w:r>
          </w:p>
        </w:tc>
      </w:tr>
      <w:tr w:rsidR="00245AE1" w:rsidRPr="006F79EB" w:rsidTr="002E0896">
        <w:trPr>
          <w:trHeight w:val="654"/>
        </w:trPr>
        <w:tc>
          <w:tcPr>
            <w:tcW w:w="1384" w:type="dxa"/>
            <w:tcBorders>
              <w:top w:val="single" w:sz="4" w:space="0" w:color="000000"/>
              <w:left w:val="single" w:sz="4" w:space="0" w:color="000000"/>
              <w:bottom w:val="single" w:sz="4" w:space="0" w:color="000000"/>
              <w:right w:val="nil"/>
            </w:tcBorders>
            <w:hideMark/>
          </w:tcPr>
          <w:p w:rsidR="00245AE1" w:rsidRPr="005A1AD0" w:rsidRDefault="0070646E" w:rsidP="00CF3F2F">
            <w:pPr>
              <w:widowControl w:val="0"/>
              <w:suppressAutoHyphens/>
              <w:spacing w:after="0"/>
              <w:jc w:val="both"/>
              <w:rPr>
                <w:rFonts w:ascii="Times New Roman" w:hAnsi="Times New Roman"/>
                <w:sz w:val="24"/>
                <w:szCs w:val="24"/>
              </w:rPr>
            </w:pPr>
            <w:r>
              <w:rPr>
                <w:rFonts w:ascii="Times New Roman" w:hAnsi="Times New Roman"/>
                <w:sz w:val="24"/>
                <w:szCs w:val="24"/>
              </w:rPr>
              <w:t>ПК 8</w:t>
            </w:r>
            <w:r w:rsidR="00245AE1">
              <w:rPr>
                <w:rFonts w:ascii="Times New Roman" w:hAnsi="Times New Roman"/>
                <w:sz w:val="24"/>
                <w:szCs w:val="24"/>
              </w:rPr>
              <w:t>.2</w:t>
            </w:r>
          </w:p>
        </w:tc>
        <w:tc>
          <w:tcPr>
            <w:tcW w:w="8403" w:type="dxa"/>
            <w:tcBorders>
              <w:top w:val="single" w:sz="4" w:space="0" w:color="000000"/>
              <w:left w:val="single" w:sz="4" w:space="0" w:color="000000"/>
              <w:bottom w:val="single" w:sz="4" w:space="0" w:color="000000"/>
              <w:right w:val="single" w:sz="4" w:space="0" w:color="000000"/>
            </w:tcBorders>
            <w:hideMark/>
          </w:tcPr>
          <w:p w:rsidR="00245AE1" w:rsidRPr="0035356A" w:rsidRDefault="00245AE1" w:rsidP="00CF3F2F">
            <w:pPr>
              <w:shd w:val="clear" w:color="auto" w:fill="FFFFFF"/>
              <w:spacing w:after="0" w:line="322" w:lineRule="exact"/>
              <w:jc w:val="both"/>
              <w:rPr>
                <w:rFonts w:ascii="Times New Roman" w:hAnsi="Times New Roman"/>
                <w:sz w:val="24"/>
                <w:szCs w:val="24"/>
              </w:rPr>
            </w:pPr>
            <w:r w:rsidRPr="0035356A">
              <w:rPr>
                <w:rFonts w:ascii="Times New Roman" w:hAnsi="Times New Roman"/>
                <w:sz w:val="24"/>
                <w:szCs w:val="24"/>
              </w:rPr>
              <w:t>Проверять платежеспособность государственных денежных знаков.</w:t>
            </w:r>
          </w:p>
        </w:tc>
      </w:tr>
      <w:tr w:rsidR="00245AE1" w:rsidRPr="006F79EB" w:rsidTr="002E0896">
        <w:trPr>
          <w:trHeight w:val="654"/>
        </w:trPr>
        <w:tc>
          <w:tcPr>
            <w:tcW w:w="1384" w:type="dxa"/>
            <w:tcBorders>
              <w:top w:val="single" w:sz="4" w:space="0" w:color="000000"/>
              <w:left w:val="single" w:sz="4" w:space="0" w:color="000000"/>
              <w:bottom w:val="single" w:sz="4" w:space="0" w:color="000000"/>
              <w:right w:val="nil"/>
            </w:tcBorders>
            <w:hideMark/>
          </w:tcPr>
          <w:p w:rsidR="00245AE1" w:rsidRPr="005A1AD0" w:rsidRDefault="0070646E" w:rsidP="00CF3F2F">
            <w:pPr>
              <w:widowControl w:val="0"/>
              <w:suppressAutoHyphens/>
              <w:spacing w:after="0"/>
              <w:jc w:val="both"/>
              <w:rPr>
                <w:rFonts w:ascii="Times New Roman" w:hAnsi="Times New Roman"/>
                <w:sz w:val="24"/>
                <w:szCs w:val="24"/>
              </w:rPr>
            </w:pPr>
            <w:r>
              <w:rPr>
                <w:rFonts w:ascii="Times New Roman" w:hAnsi="Times New Roman"/>
                <w:sz w:val="24"/>
                <w:szCs w:val="24"/>
              </w:rPr>
              <w:t>ПК 8</w:t>
            </w:r>
            <w:r w:rsidR="00245AE1">
              <w:rPr>
                <w:rFonts w:ascii="Times New Roman" w:hAnsi="Times New Roman"/>
                <w:sz w:val="24"/>
                <w:szCs w:val="24"/>
              </w:rPr>
              <w:t>.3</w:t>
            </w:r>
          </w:p>
        </w:tc>
        <w:tc>
          <w:tcPr>
            <w:tcW w:w="8403" w:type="dxa"/>
            <w:tcBorders>
              <w:top w:val="single" w:sz="4" w:space="0" w:color="000000"/>
              <w:left w:val="single" w:sz="4" w:space="0" w:color="000000"/>
              <w:bottom w:val="single" w:sz="4" w:space="0" w:color="000000"/>
              <w:right w:val="single" w:sz="4" w:space="0" w:color="000000"/>
            </w:tcBorders>
            <w:hideMark/>
          </w:tcPr>
          <w:p w:rsidR="00245AE1" w:rsidRPr="0035356A" w:rsidRDefault="00245AE1" w:rsidP="00CF3F2F">
            <w:pPr>
              <w:shd w:val="clear" w:color="auto" w:fill="FFFFFF"/>
              <w:spacing w:after="0" w:line="322" w:lineRule="exact"/>
              <w:jc w:val="both"/>
              <w:rPr>
                <w:rFonts w:ascii="Times New Roman" w:hAnsi="Times New Roman"/>
                <w:sz w:val="24"/>
                <w:szCs w:val="24"/>
              </w:rPr>
            </w:pPr>
            <w:r w:rsidRPr="0035356A">
              <w:rPr>
                <w:rFonts w:ascii="Times New Roman" w:hAnsi="Times New Roman"/>
                <w:spacing w:val="-1"/>
                <w:sz w:val="24"/>
                <w:szCs w:val="24"/>
              </w:rPr>
              <w:t xml:space="preserve">Проверять качество и количество продаваемых товаров, качество </w:t>
            </w:r>
            <w:r w:rsidRPr="0035356A">
              <w:rPr>
                <w:rFonts w:ascii="Times New Roman" w:hAnsi="Times New Roman"/>
                <w:sz w:val="24"/>
                <w:szCs w:val="24"/>
              </w:rPr>
              <w:t>упаковки, наличие маркировки, правильность цен на товары и услуги.</w:t>
            </w:r>
          </w:p>
        </w:tc>
      </w:tr>
      <w:tr w:rsidR="00245AE1" w:rsidRPr="006F79EB" w:rsidTr="002E0896">
        <w:trPr>
          <w:trHeight w:val="654"/>
        </w:trPr>
        <w:tc>
          <w:tcPr>
            <w:tcW w:w="1384" w:type="dxa"/>
            <w:tcBorders>
              <w:top w:val="single" w:sz="4" w:space="0" w:color="000000"/>
              <w:left w:val="single" w:sz="4" w:space="0" w:color="000000"/>
              <w:bottom w:val="single" w:sz="4" w:space="0" w:color="000000"/>
              <w:right w:val="nil"/>
            </w:tcBorders>
            <w:hideMark/>
          </w:tcPr>
          <w:p w:rsidR="00245AE1" w:rsidRPr="005A1AD0" w:rsidRDefault="0070646E" w:rsidP="00CF3F2F">
            <w:pPr>
              <w:widowControl w:val="0"/>
              <w:suppressAutoHyphens/>
              <w:spacing w:after="0"/>
              <w:jc w:val="both"/>
              <w:rPr>
                <w:rFonts w:ascii="Times New Roman" w:hAnsi="Times New Roman"/>
                <w:sz w:val="24"/>
                <w:szCs w:val="24"/>
              </w:rPr>
            </w:pPr>
            <w:r>
              <w:rPr>
                <w:rFonts w:ascii="Times New Roman" w:hAnsi="Times New Roman"/>
                <w:sz w:val="24"/>
                <w:szCs w:val="24"/>
              </w:rPr>
              <w:t>ПК 8</w:t>
            </w:r>
            <w:r w:rsidR="00245AE1">
              <w:rPr>
                <w:rFonts w:ascii="Times New Roman" w:hAnsi="Times New Roman"/>
                <w:sz w:val="24"/>
                <w:szCs w:val="24"/>
              </w:rPr>
              <w:t>.4</w:t>
            </w:r>
          </w:p>
        </w:tc>
        <w:tc>
          <w:tcPr>
            <w:tcW w:w="8403" w:type="dxa"/>
            <w:tcBorders>
              <w:top w:val="single" w:sz="4" w:space="0" w:color="000000"/>
              <w:left w:val="single" w:sz="4" w:space="0" w:color="000000"/>
              <w:bottom w:val="single" w:sz="4" w:space="0" w:color="000000"/>
              <w:right w:val="single" w:sz="4" w:space="0" w:color="000000"/>
            </w:tcBorders>
            <w:hideMark/>
          </w:tcPr>
          <w:p w:rsidR="00245AE1" w:rsidRPr="0035356A" w:rsidRDefault="00245AE1" w:rsidP="00CF3F2F">
            <w:pPr>
              <w:shd w:val="clear" w:color="auto" w:fill="FFFFFF"/>
              <w:spacing w:after="0" w:line="322" w:lineRule="exact"/>
              <w:rPr>
                <w:rFonts w:ascii="Times New Roman" w:hAnsi="Times New Roman"/>
                <w:sz w:val="24"/>
                <w:szCs w:val="24"/>
              </w:rPr>
            </w:pPr>
            <w:r w:rsidRPr="0035356A">
              <w:rPr>
                <w:rFonts w:ascii="Times New Roman" w:hAnsi="Times New Roman"/>
                <w:sz w:val="24"/>
                <w:szCs w:val="24"/>
              </w:rPr>
              <w:t>Оформлять документы по кассовым операциям</w:t>
            </w:r>
          </w:p>
        </w:tc>
      </w:tr>
      <w:tr w:rsidR="00245AE1" w:rsidRPr="006F79EB" w:rsidTr="002E0896">
        <w:trPr>
          <w:trHeight w:val="654"/>
        </w:trPr>
        <w:tc>
          <w:tcPr>
            <w:tcW w:w="1384" w:type="dxa"/>
            <w:tcBorders>
              <w:top w:val="single" w:sz="4" w:space="0" w:color="000000"/>
              <w:left w:val="single" w:sz="4" w:space="0" w:color="000000"/>
              <w:bottom w:val="single" w:sz="4" w:space="0" w:color="000000"/>
              <w:right w:val="nil"/>
            </w:tcBorders>
            <w:hideMark/>
          </w:tcPr>
          <w:p w:rsidR="00245AE1" w:rsidRPr="005A1AD0" w:rsidRDefault="0070646E" w:rsidP="00CF3F2F">
            <w:pPr>
              <w:widowControl w:val="0"/>
              <w:suppressAutoHyphens/>
              <w:spacing w:after="0"/>
              <w:jc w:val="both"/>
              <w:rPr>
                <w:rFonts w:ascii="Times New Roman" w:hAnsi="Times New Roman"/>
                <w:sz w:val="24"/>
                <w:szCs w:val="24"/>
              </w:rPr>
            </w:pPr>
            <w:r>
              <w:rPr>
                <w:rFonts w:ascii="Times New Roman" w:hAnsi="Times New Roman"/>
                <w:sz w:val="24"/>
                <w:szCs w:val="24"/>
              </w:rPr>
              <w:t>ПК 8</w:t>
            </w:r>
            <w:r w:rsidR="00245AE1">
              <w:rPr>
                <w:rFonts w:ascii="Times New Roman" w:hAnsi="Times New Roman"/>
                <w:sz w:val="24"/>
                <w:szCs w:val="24"/>
              </w:rPr>
              <w:t>.5</w:t>
            </w:r>
          </w:p>
        </w:tc>
        <w:tc>
          <w:tcPr>
            <w:tcW w:w="8403" w:type="dxa"/>
            <w:tcBorders>
              <w:top w:val="single" w:sz="4" w:space="0" w:color="000000"/>
              <w:left w:val="single" w:sz="4" w:space="0" w:color="000000"/>
              <w:bottom w:val="single" w:sz="4" w:space="0" w:color="000000"/>
              <w:right w:val="single" w:sz="4" w:space="0" w:color="000000"/>
            </w:tcBorders>
            <w:hideMark/>
          </w:tcPr>
          <w:p w:rsidR="00245AE1" w:rsidRPr="0035356A" w:rsidRDefault="00245AE1" w:rsidP="00CF3F2F">
            <w:pPr>
              <w:shd w:val="clear" w:color="auto" w:fill="FFFFFF"/>
              <w:spacing w:after="0" w:line="240" w:lineRule="auto"/>
              <w:jc w:val="both"/>
              <w:rPr>
                <w:rFonts w:ascii="Times New Roman" w:hAnsi="Times New Roman"/>
                <w:sz w:val="24"/>
                <w:szCs w:val="24"/>
              </w:rPr>
            </w:pPr>
            <w:r w:rsidRPr="0035356A">
              <w:rPr>
                <w:rFonts w:ascii="Times New Roman" w:hAnsi="Times New Roman"/>
                <w:sz w:val="24"/>
                <w:szCs w:val="24"/>
              </w:rPr>
              <w:t>Осуществлять контроль сохранности товарно-материальных ценностей.</w:t>
            </w:r>
          </w:p>
        </w:tc>
      </w:tr>
    </w:tbl>
    <w:p w:rsidR="006C0258" w:rsidRPr="002C1D5B" w:rsidRDefault="006C0258" w:rsidP="006C0258">
      <w:pPr>
        <w:spacing w:after="0" w:line="240" w:lineRule="auto"/>
        <w:ind w:firstLine="567"/>
        <w:rPr>
          <w:rFonts w:ascii="Times New Roman" w:hAnsi="Times New Roman"/>
          <w:b/>
          <w:sz w:val="24"/>
          <w:szCs w:val="24"/>
        </w:rPr>
      </w:pPr>
      <w:r w:rsidRPr="002C1D5B">
        <w:rPr>
          <w:rFonts w:ascii="Times New Roman" w:hAnsi="Times New Roman"/>
          <w:b/>
          <w:sz w:val="24"/>
          <w:szCs w:val="24"/>
        </w:rPr>
        <w:t>1.2 Цели и задачи государственной итоговой</w:t>
      </w:r>
      <w:r w:rsidR="0070646E" w:rsidRPr="002C1D5B">
        <w:rPr>
          <w:rFonts w:ascii="Times New Roman" w:hAnsi="Times New Roman"/>
          <w:b/>
          <w:sz w:val="24"/>
          <w:szCs w:val="24"/>
        </w:rPr>
        <w:t xml:space="preserve"> </w:t>
      </w:r>
      <w:r w:rsidRPr="002C1D5B">
        <w:rPr>
          <w:rFonts w:ascii="Times New Roman" w:hAnsi="Times New Roman"/>
          <w:b/>
          <w:sz w:val="24"/>
          <w:szCs w:val="24"/>
        </w:rPr>
        <w:t xml:space="preserve"> аттестации (ГИА)</w:t>
      </w:r>
    </w:p>
    <w:p w:rsidR="006C0258" w:rsidRPr="002C1D5B" w:rsidRDefault="006C0258" w:rsidP="006C0258">
      <w:pPr>
        <w:spacing w:after="0" w:line="240" w:lineRule="auto"/>
        <w:ind w:firstLine="567"/>
        <w:jc w:val="both"/>
        <w:rPr>
          <w:rFonts w:ascii="Times New Roman" w:hAnsi="Times New Roman"/>
          <w:sz w:val="24"/>
          <w:szCs w:val="24"/>
        </w:rPr>
      </w:pPr>
      <w:r w:rsidRPr="002C1D5B">
        <w:rPr>
          <w:rFonts w:ascii="Times New Roman" w:hAnsi="Times New Roman"/>
          <w:sz w:val="24"/>
          <w:szCs w:val="24"/>
        </w:rPr>
        <w:tab/>
        <w:t xml:space="preserve">Целью государственной итоговой аттестации является установление соответствия уровня освоенности компетенций, обеспечивающих соответствующую квалификацию и уровень образования обучающихся, Федеральному государственному образовательному стандарту среднего профессионального образования. ГИА </w:t>
      </w:r>
      <w:proofErr w:type="gramStart"/>
      <w:r w:rsidRPr="002C1D5B">
        <w:rPr>
          <w:rFonts w:ascii="Times New Roman" w:hAnsi="Times New Roman"/>
          <w:sz w:val="24"/>
          <w:szCs w:val="24"/>
        </w:rPr>
        <w:t>призвана</w:t>
      </w:r>
      <w:proofErr w:type="gramEnd"/>
      <w:r w:rsidRPr="002C1D5B">
        <w:rPr>
          <w:rFonts w:ascii="Times New Roman" w:hAnsi="Times New Roman"/>
          <w:sz w:val="24"/>
          <w:szCs w:val="24"/>
        </w:rPr>
        <w:t xml:space="preserve"> способствовать систематизации и закреплению знаний и умений обучающегося по специальности при решении конкретных профессиональных задач, определять уровень подготовки выпускника к самостоятельной работе. </w:t>
      </w:r>
    </w:p>
    <w:p w:rsidR="006C0258" w:rsidRPr="002C1D5B" w:rsidRDefault="006C0258" w:rsidP="006C0258">
      <w:pPr>
        <w:spacing w:after="0" w:line="240" w:lineRule="auto"/>
        <w:ind w:firstLine="567"/>
        <w:rPr>
          <w:rFonts w:ascii="Times New Roman" w:hAnsi="Times New Roman"/>
          <w:b/>
          <w:sz w:val="24"/>
          <w:szCs w:val="24"/>
        </w:rPr>
      </w:pPr>
      <w:r w:rsidRPr="002C1D5B">
        <w:rPr>
          <w:rFonts w:ascii="Times New Roman" w:hAnsi="Times New Roman"/>
          <w:b/>
          <w:sz w:val="24"/>
          <w:szCs w:val="24"/>
        </w:rPr>
        <w:t>1.3. Количество часов, отводимое на государственную итоговую аттестацию:</w:t>
      </w:r>
    </w:p>
    <w:p w:rsidR="006C0258" w:rsidRPr="002C1D5B" w:rsidRDefault="00131F79" w:rsidP="006C0258">
      <w:pPr>
        <w:spacing w:after="0" w:line="240" w:lineRule="auto"/>
        <w:ind w:firstLine="567"/>
        <w:rPr>
          <w:rFonts w:ascii="Times New Roman" w:hAnsi="Times New Roman"/>
          <w:sz w:val="24"/>
          <w:szCs w:val="24"/>
        </w:rPr>
      </w:pPr>
      <w:r w:rsidRPr="002C1D5B">
        <w:rPr>
          <w:rFonts w:ascii="Times New Roman" w:hAnsi="Times New Roman"/>
          <w:sz w:val="24"/>
          <w:szCs w:val="24"/>
        </w:rPr>
        <w:t xml:space="preserve"> всего -6</w:t>
      </w:r>
      <w:r w:rsidR="006C0258" w:rsidRPr="002C1D5B">
        <w:rPr>
          <w:rFonts w:ascii="Times New Roman" w:hAnsi="Times New Roman"/>
          <w:sz w:val="24"/>
          <w:szCs w:val="24"/>
        </w:rPr>
        <w:t xml:space="preserve"> недель, в том числе:</w:t>
      </w:r>
      <w:r w:rsidR="006C0258" w:rsidRPr="002C1D5B">
        <w:rPr>
          <w:rFonts w:ascii="Times New Roman" w:hAnsi="Times New Roman"/>
          <w:sz w:val="24"/>
          <w:szCs w:val="24"/>
        </w:rPr>
        <w:br/>
        <w:t xml:space="preserve">выполнение выпускной квалификационной работы - </w:t>
      </w:r>
      <w:r w:rsidRPr="002C1D5B">
        <w:rPr>
          <w:rFonts w:ascii="Times New Roman" w:hAnsi="Times New Roman"/>
          <w:sz w:val="24"/>
          <w:szCs w:val="24"/>
        </w:rPr>
        <w:t xml:space="preserve"> 4 </w:t>
      </w:r>
      <w:r w:rsidR="006C0258" w:rsidRPr="002C1D5B">
        <w:rPr>
          <w:rFonts w:ascii="Times New Roman" w:hAnsi="Times New Roman"/>
          <w:sz w:val="24"/>
          <w:szCs w:val="24"/>
        </w:rPr>
        <w:t xml:space="preserve"> недели,</w:t>
      </w:r>
      <w:r w:rsidR="006C0258" w:rsidRPr="002C1D5B">
        <w:rPr>
          <w:rFonts w:ascii="Times New Roman" w:hAnsi="Times New Roman"/>
          <w:sz w:val="24"/>
          <w:szCs w:val="24"/>
        </w:rPr>
        <w:br/>
        <w:t xml:space="preserve">защита выпускной квалификационной работы - </w:t>
      </w:r>
      <w:r w:rsidRPr="002C1D5B">
        <w:rPr>
          <w:rFonts w:ascii="Times New Roman" w:hAnsi="Times New Roman"/>
          <w:sz w:val="24"/>
          <w:szCs w:val="24"/>
        </w:rPr>
        <w:t xml:space="preserve"> 2</w:t>
      </w:r>
      <w:r w:rsidR="006C0258" w:rsidRPr="002C1D5B">
        <w:rPr>
          <w:rFonts w:ascii="Times New Roman" w:hAnsi="Times New Roman"/>
          <w:sz w:val="24"/>
          <w:szCs w:val="24"/>
        </w:rPr>
        <w:t xml:space="preserve"> недели.</w:t>
      </w:r>
    </w:p>
    <w:p w:rsidR="00CF3F2F" w:rsidRDefault="00CF3F2F" w:rsidP="006C0258">
      <w:pPr>
        <w:spacing w:after="0" w:line="240" w:lineRule="auto"/>
        <w:ind w:firstLine="567"/>
        <w:jc w:val="center"/>
        <w:rPr>
          <w:rFonts w:ascii="Times New Roman" w:hAnsi="Times New Roman"/>
          <w:b/>
          <w:sz w:val="28"/>
          <w:szCs w:val="28"/>
        </w:rPr>
      </w:pPr>
    </w:p>
    <w:p w:rsidR="00CF3F2F" w:rsidRDefault="00CF3F2F" w:rsidP="006C0258">
      <w:pPr>
        <w:spacing w:after="0" w:line="240" w:lineRule="auto"/>
        <w:ind w:firstLine="567"/>
        <w:jc w:val="center"/>
        <w:rPr>
          <w:rFonts w:ascii="Times New Roman" w:hAnsi="Times New Roman"/>
          <w:b/>
          <w:sz w:val="28"/>
          <w:szCs w:val="28"/>
        </w:rPr>
      </w:pPr>
    </w:p>
    <w:p w:rsidR="00CF3F2F" w:rsidRDefault="00CF3F2F" w:rsidP="006C0258">
      <w:pPr>
        <w:spacing w:after="0" w:line="240" w:lineRule="auto"/>
        <w:ind w:firstLine="567"/>
        <w:jc w:val="center"/>
        <w:rPr>
          <w:rFonts w:ascii="Times New Roman" w:hAnsi="Times New Roman"/>
          <w:b/>
          <w:sz w:val="28"/>
          <w:szCs w:val="28"/>
        </w:rPr>
      </w:pPr>
    </w:p>
    <w:p w:rsidR="00CF3F2F" w:rsidRDefault="00CF3F2F" w:rsidP="006C0258">
      <w:pPr>
        <w:spacing w:after="0" w:line="240" w:lineRule="auto"/>
        <w:ind w:firstLine="567"/>
        <w:jc w:val="center"/>
        <w:rPr>
          <w:rFonts w:ascii="Times New Roman" w:hAnsi="Times New Roman"/>
          <w:b/>
          <w:sz w:val="28"/>
          <w:szCs w:val="28"/>
        </w:rPr>
      </w:pPr>
    </w:p>
    <w:p w:rsidR="00CF3F2F" w:rsidRDefault="00CF3F2F" w:rsidP="006C0258">
      <w:pPr>
        <w:spacing w:after="0" w:line="240" w:lineRule="auto"/>
        <w:ind w:firstLine="567"/>
        <w:jc w:val="center"/>
        <w:rPr>
          <w:rFonts w:ascii="Times New Roman" w:hAnsi="Times New Roman"/>
          <w:b/>
          <w:sz w:val="28"/>
          <w:szCs w:val="28"/>
        </w:rPr>
      </w:pPr>
    </w:p>
    <w:p w:rsidR="00CF3F2F" w:rsidRDefault="00CF3F2F" w:rsidP="006C0258">
      <w:pPr>
        <w:spacing w:after="0" w:line="240" w:lineRule="auto"/>
        <w:ind w:firstLine="567"/>
        <w:jc w:val="center"/>
        <w:rPr>
          <w:rFonts w:ascii="Times New Roman" w:hAnsi="Times New Roman"/>
          <w:b/>
          <w:sz w:val="28"/>
          <w:szCs w:val="28"/>
        </w:rPr>
      </w:pPr>
    </w:p>
    <w:p w:rsidR="00CF3F2F" w:rsidRDefault="00CF3F2F" w:rsidP="006C0258">
      <w:pPr>
        <w:spacing w:after="0" w:line="240" w:lineRule="auto"/>
        <w:ind w:firstLine="567"/>
        <w:jc w:val="center"/>
        <w:rPr>
          <w:rFonts w:ascii="Times New Roman" w:hAnsi="Times New Roman"/>
          <w:b/>
          <w:sz w:val="28"/>
          <w:szCs w:val="28"/>
        </w:rPr>
      </w:pPr>
    </w:p>
    <w:p w:rsidR="00CF3F2F" w:rsidRDefault="00CF3F2F" w:rsidP="006C0258">
      <w:pPr>
        <w:spacing w:after="0" w:line="240" w:lineRule="auto"/>
        <w:ind w:firstLine="567"/>
        <w:jc w:val="center"/>
        <w:rPr>
          <w:rFonts w:ascii="Times New Roman" w:hAnsi="Times New Roman"/>
          <w:b/>
          <w:sz w:val="28"/>
          <w:szCs w:val="28"/>
        </w:rPr>
      </w:pPr>
    </w:p>
    <w:p w:rsidR="00CF3F2F" w:rsidRDefault="00CF3F2F" w:rsidP="006C0258">
      <w:pPr>
        <w:spacing w:after="0" w:line="240" w:lineRule="auto"/>
        <w:ind w:firstLine="567"/>
        <w:jc w:val="center"/>
        <w:rPr>
          <w:rFonts w:ascii="Times New Roman" w:hAnsi="Times New Roman"/>
          <w:b/>
          <w:sz w:val="28"/>
          <w:szCs w:val="28"/>
        </w:rPr>
      </w:pPr>
    </w:p>
    <w:p w:rsidR="006C0258" w:rsidRPr="0012543E" w:rsidRDefault="006C0258" w:rsidP="006C0258">
      <w:pPr>
        <w:spacing w:after="0" w:line="240" w:lineRule="auto"/>
        <w:ind w:firstLine="567"/>
        <w:jc w:val="center"/>
        <w:rPr>
          <w:rFonts w:ascii="Times New Roman" w:hAnsi="Times New Roman"/>
          <w:b/>
          <w:sz w:val="28"/>
          <w:szCs w:val="28"/>
        </w:rPr>
      </w:pPr>
      <w:r w:rsidRPr="0012543E">
        <w:rPr>
          <w:rFonts w:ascii="Times New Roman" w:hAnsi="Times New Roman"/>
          <w:b/>
          <w:sz w:val="28"/>
          <w:szCs w:val="28"/>
        </w:rPr>
        <w:lastRenderedPageBreak/>
        <w:t>2. СТРУКТУРА И СОДЕРЖАНИЕ ГОСУДАРСТВЕННОЙ ИТОГОВОЙ АТТЕСТАЦИИ</w:t>
      </w:r>
    </w:p>
    <w:p w:rsidR="006C0258" w:rsidRPr="002C1D5B" w:rsidRDefault="006C0258" w:rsidP="006C0258">
      <w:pPr>
        <w:spacing w:after="0" w:line="240" w:lineRule="auto"/>
        <w:ind w:firstLine="567"/>
        <w:rPr>
          <w:rFonts w:ascii="Times New Roman" w:hAnsi="Times New Roman"/>
          <w:sz w:val="24"/>
          <w:szCs w:val="24"/>
        </w:rPr>
      </w:pPr>
      <w:r w:rsidRPr="002C1D5B">
        <w:rPr>
          <w:rFonts w:ascii="Times New Roman" w:hAnsi="Times New Roman"/>
          <w:sz w:val="24"/>
          <w:szCs w:val="24"/>
        </w:rPr>
        <w:t xml:space="preserve">2.1 </w:t>
      </w:r>
      <w:r w:rsidRPr="002C1D5B">
        <w:rPr>
          <w:rFonts w:ascii="Times New Roman" w:hAnsi="Times New Roman"/>
          <w:b/>
          <w:sz w:val="24"/>
          <w:szCs w:val="24"/>
        </w:rPr>
        <w:t>Вид и сроки проведения</w:t>
      </w:r>
      <w:r w:rsidRPr="002C1D5B">
        <w:rPr>
          <w:rFonts w:ascii="Times New Roman" w:hAnsi="Times New Roman"/>
          <w:sz w:val="24"/>
          <w:szCs w:val="24"/>
        </w:rPr>
        <w:t xml:space="preserve"> </w:t>
      </w:r>
      <w:r w:rsidRPr="002C1D5B">
        <w:rPr>
          <w:rFonts w:ascii="Times New Roman" w:hAnsi="Times New Roman"/>
          <w:b/>
          <w:sz w:val="24"/>
          <w:szCs w:val="24"/>
        </w:rPr>
        <w:t>государственной итоговой аттестации</w:t>
      </w:r>
      <w:r w:rsidRPr="002C1D5B">
        <w:rPr>
          <w:rFonts w:ascii="Times New Roman" w:hAnsi="Times New Roman"/>
          <w:sz w:val="24"/>
          <w:szCs w:val="24"/>
        </w:rPr>
        <w:t>:</w:t>
      </w:r>
    </w:p>
    <w:p w:rsidR="006C0258" w:rsidRPr="002C1D5B" w:rsidRDefault="006C0258" w:rsidP="006C0258">
      <w:pPr>
        <w:spacing w:after="0" w:line="240" w:lineRule="auto"/>
        <w:ind w:firstLine="567"/>
        <w:rPr>
          <w:rFonts w:ascii="Times New Roman" w:hAnsi="Times New Roman"/>
          <w:sz w:val="24"/>
          <w:szCs w:val="24"/>
        </w:rPr>
      </w:pPr>
      <w:r w:rsidRPr="002C1D5B">
        <w:rPr>
          <w:rFonts w:ascii="Times New Roman" w:hAnsi="Times New Roman"/>
          <w:sz w:val="24"/>
          <w:szCs w:val="24"/>
        </w:rPr>
        <w:t>Вид – выпускная квалификационная работа.</w:t>
      </w:r>
    </w:p>
    <w:p w:rsidR="006C0258" w:rsidRPr="000E1DEE" w:rsidRDefault="006C0258" w:rsidP="006C0258">
      <w:pPr>
        <w:spacing w:after="0" w:line="240" w:lineRule="auto"/>
        <w:ind w:firstLine="567"/>
        <w:rPr>
          <w:rFonts w:ascii="Times New Roman" w:hAnsi="Times New Roman"/>
          <w:b/>
          <w:sz w:val="24"/>
          <w:szCs w:val="24"/>
        </w:rPr>
      </w:pPr>
      <w:r w:rsidRPr="000E1DEE">
        <w:rPr>
          <w:rFonts w:ascii="Times New Roman" w:hAnsi="Times New Roman"/>
          <w:sz w:val="24"/>
          <w:szCs w:val="24"/>
        </w:rPr>
        <w:t xml:space="preserve">Объем времени и сроки, отводимые на выполнение выпускной квалификационной работы: </w:t>
      </w:r>
      <w:r w:rsidR="002C1D5B" w:rsidRPr="000E1DEE">
        <w:rPr>
          <w:rFonts w:ascii="Times New Roman" w:hAnsi="Times New Roman"/>
          <w:b/>
          <w:sz w:val="24"/>
          <w:szCs w:val="24"/>
        </w:rPr>
        <w:t xml:space="preserve">4 </w:t>
      </w:r>
      <w:r w:rsidRPr="000E1DEE">
        <w:rPr>
          <w:rFonts w:ascii="Times New Roman" w:hAnsi="Times New Roman"/>
          <w:b/>
          <w:sz w:val="24"/>
          <w:szCs w:val="24"/>
        </w:rPr>
        <w:t xml:space="preserve"> недели </w:t>
      </w:r>
      <w:r w:rsidRPr="00D9526B">
        <w:rPr>
          <w:rFonts w:ascii="Times New Roman" w:hAnsi="Times New Roman"/>
          <w:sz w:val="24"/>
          <w:szCs w:val="24"/>
          <w:u w:val="single"/>
        </w:rPr>
        <w:t xml:space="preserve">с </w:t>
      </w:r>
      <w:r w:rsidR="00CF3F2F" w:rsidRPr="00D9526B">
        <w:rPr>
          <w:rFonts w:ascii="Times New Roman" w:hAnsi="Times New Roman"/>
          <w:sz w:val="24"/>
          <w:szCs w:val="24"/>
          <w:u w:val="single"/>
        </w:rPr>
        <w:t>19мая 2014</w:t>
      </w:r>
      <w:r w:rsidRPr="00D9526B">
        <w:rPr>
          <w:rFonts w:ascii="Times New Roman" w:hAnsi="Times New Roman"/>
          <w:sz w:val="24"/>
          <w:szCs w:val="24"/>
          <w:u w:val="single"/>
        </w:rPr>
        <w:t xml:space="preserve"> по </w:t>
      </w:r>
      <w:r w:rsidR="00CF3F2F" w:rsidRPr="00D9526B">
        <w:rPr>
          <w:rFonts w:ascii="Times New Roman" w:hAnsi="Times New Roman"/>
          <w:sz w:val="24"/>
          <w:szCs w:val="24"/>
          <w:u w:val="single"/>
        </w:rPr>
        <w:t>14 июня 2014</w:t>
      </w:r>
      <w:r w:rsidRPr="00D9526B">
        <w:rPr>
          <w:rFonts w:ascii="Times New Roman" w:hAnsi="Times New Roman"/>
          <w:b/>
          <w:sz w:val="24"/>
          <w:szCs w:val="24"/>
          <w:u w:val="single"/>
        </w:rPr>
        <w:t>.</w:t>
      </w:r>
    </w:p>
    <w:p w:rsidR="006C0258" w:rsidRPr="00D9526B" w:rsidRDefault="006C0258" w:rsidP="006C0258">
      <w:pPr>
        <w:spacing w:after="0" w:line="240" w:lineRule="auto"/>
        <w:ind w:firstLine="567"/>
        <w:rPr>
          <w:rFonts w:ascii="Times New Roman" w:hAnsi="Times New Roman"/>
          <w:sz w:val="24"/>
          <w:szCs w:val="24"/>
          <w:u w:val="single"/>
        </w:rPr>
      </w:pPr>
      <w:r w:rsidRPr="000E1DEE">
        <w:rPr>
          <w:rFonts w:ascii="Times New Roman" w:hAnsi="Times New Roman"/>
          <w:sz w:val="24"/>
          <w:szCs w:val="24"/>
        </w:rPr>
        <w:t>Сроки защиты выпускной квалификационной работы:</w:t>
      </w:r>
      <w:r w:rsidR="002C1D5B" w:rsidRPr="000E1DEE">
        <w:rPr>
          <w:rFonts w:ascii="Times New Roman" w:hAnsi="Times New Roman"/>
          <w:sz w:val="24"/>
          <w:szCs w:val="24"/>
        </w:rPr>
        <w:t xml:space="preserve"> </w:t>
      </w:r>
      <w:r w:rsidR="002C1D5B" w:rsidRPr="000E1DEE">
        <w:rPr>
          <w:rFonts w:ascii="Times New Roman" w:hAnsi="Times New Roman"/>
          <w:b/>
          <w:sz w:val="24"/>
          <w:szCs w:val="24"/>
        </w:rPr>
        <w:t>2</w:t>
      </w:r>
      <w:r w:rsidRPr="000E1DEE">
        <w:rPr>
          <w:rFonts w:ascii="Times New Roman" w:hAnsi="Times New Roman"/>
          <w:b/>
          <w:sz w:val="24"/>
          <w:szCs w:val="24"/>
        </w:rPr>
        <w:t xml:space="preserve"> недели с </w:t>
      </w:r>
      <w:r w:rsidR="00CF3F2F" w:rsidRPr="00D9526B">
        <w:rPr>
          <w:rFonts w:ascii="Times New Roman" w:hAnsi="Times New Roman"/>
          <w:sz w:val="24"/>
          <w:szCs w:val="24"/>
          <w:u w:val="single"/>
        </w:rPr>
        <w:t>16 июня 2014</w:t>
      </w:r>
      <w:r w:rsidRPr="00D9526B">
        <w:rPr>
          <w:rFonts w:ascii="Times New Roman" w:hAnsi="Times New Roman"/>
          <w:sz w:val="24"/>
          <w:szCs w:val="24"/>
          <w:u w:val="single"/>
        </w:rPr>
        <w:t xml:space="preserve"> по </w:t>
      </w:r>
      <w:r w:rsidR="00D9526B">
        <w:rPr>
          <w:rFonts w:ascii="Times New Roman" w:hAnsi="Times New Roman"/>
          <w:sz w:val="24"/>
          <w:szCs w:val="24"/>
          <w:u w:val="single"/>
        </w:rPr>
        <w:t xml:space="preserve">28 </w:t>
      </w:r>
      <w:r w:rsidR="00CF3F2F" w:rsidRPr="00D9526B">
        <w:rPr>
          <w:rFonts w:ascii="Times New Roman" w:hAnsi="Times New Roman"/>
          <w:sz w:val="24"/>
          <w:szCs w:val="24"/>
          <w:u w:val="single"/>
        </w:rPr>
        <w:t>июня 2014</w:t>
      </w:r>
      <w:r w:rsidRPr="00D9526B">
        <w:rPr>
          <w:rFonts w:ascii="Times New Roman" w:hAnsi="Times New Roman"/>
          <w:sz w:val="24"/>
          <w:szCs w:val="24"/>
          <w:u w:val="single"/>
        </w:rPr>
        <w:t>.</w:t>
      </w:r>
    </w:p>
    <w:p w:rsidR="006C0258" w:rsidRPr="00096D09" w:rsidRDefault="006C0258" w:rsidP="006C0258">
      <w:pPr>
        <w:spacing w:after="0" w:line="240" w:lineRule="auto"/>
        <w:ind w:firstLine="567"/>
        <w:rPr>
          <w:rFonts w:ascii="Times New Roman" w:hAnsi="Times New Roman"/>
          <w:b/>
          <w:sz w:val="24"/>
          <w:szCs w:val="24"/>
        </w:rPr>
      </w:pPr>
      <w:r w:rsidRPr="00096D09">
        <w:rPr>
          <w:rFonts w:ascii="Times New Roman" w:hAnsi="Times New Roman"/>
          <w:b/>
          <w:sz w:val="24"/>
          <w:szCs w:val="24"/>
        </w:rPr>
        <w:t>2.2. Содержание государственной итоговой аттестации</w:t>
      </w:r>
    </w:p>
    <w:p w:rsidR="006C0258" w:rsidRPr="00096D09" w:rsidRDefault="006C0258" w:rsidP="002C1D5B">
      <w:pPr>
        <w:pStyle w:val="a3"/>
        <w:spacing w:after="0" w:line="240" w:lineRule="auto"/>
        <w:ind w:left="567"/>
        <w:rPr>
          <w:rFonts w:ascii="Times New Roman" w:hAnsi="Times New Roman"/>
          <w:sz w:val="24"/>
          <w:szCs w:val="24"/>
          <w:lang w:eastAsia="ko-KR"/>
        </w:rPr>
      </w:pPr>
      <w:r w:rsidRPr="00B8605D">
        <w:rPr>
          <w:rFonts w:ascii="Times New Roman" w:hAnsi="Times New Roman"/>
          <w:b/>
          <w:sz w:val="24"/>
          <w:szCs w:val="24"/>
        </w:rPr>
        <w:t>2</w:t>
      </w:r>
      <w:r w:rsidRPr="00922620">
        <w:rPr>
          <w:rFonts w:ascii="Times New Roman" w:hAnsi="Times New Roman"/>
          <w:b/>
          <w:sz w:val="24"/>
          <w:szCs w:val="24"/>
        </w:rPr>
        <w:t>.2.1. Содержание выпускной квалификационной работы</w:t>
      </w:r>
      <w:r w:rsidRPr="00096D09">
        <w:rPr>
          <w:rFonts w:ascii="Times New Roman" w:hAnsi="Times New Roman"/>
          <w:sz w:val="24"/>
          <w:szCs w:val="24"/>
        </w:rPr>
        <w:t xml:space="preserve"> </w:t>
      </w:r>
    </w:p>
    <w:p w:rsidR="006C0258" w:rsidRPr="00C451CD" w:rsidRDefault="006C0258" w:rsidP="00C451CD">
      <w:pPr>
        <w:pStyle w:val="a3"/>
        <w:spacing w:after="0" w:line="240" w:lineRule="auto"/>
        <w:ind w:left="0" w:firstLine="567"/>
        <w:jc w:val="center"/>
        <w:rPr>
          <w:rFonts w:ascii="Times New Roman" w:hAnsi="Times New Roman"/>
          <w:b/>
          <w:sz w:val="24"/>
          <w:szCs w:val="24"/>
          <w:lang w:eastAsia="ko-KR"/>
        </w:rPr>
      </w:pPr>
      <w:r w:rsidRPr="00C451CD">
        <w:rPr>
          <w:rFonts w:ascii="Times New Roman" w:hAnsi="Times New Roman"/>
          <w:b/>
          <w:sz w:val="24"/>
          <w:szCs w:val="24"/>
          <w:lang w:eastAsia="ko-KR"/>
        </w:rPr>
        <w:t>Тематика выпускных квалификационных работ</w:t>
      </w:r>
    </w:p>
    <w:p w:rsidR="009F02D3" w:rsidRPr="00C3107C" w:rsidRDefault="009F02D3" w:rsidP="009F02D3">
      <w:pPr>
        <w:pStyle w:val="14"/>
        <w:numPr>
          <w:ilvl w:val="0"/>
          <w:numId w:val="11"/>
        </w:numPr>
        <w:tabs>
          <w:tab w:val="left" w:pos="900"/>
        </w:tabs>
        <w:spacing w:after="0" w:line="240" w:lineRule="auto"/>
        <w:ind w:left="0"/>
        <w:jc w:val="both"/>
        <w:rPr>
          <w:rFonts w:ascii="Times New Roman" w:hAnsi="Times New Roman"/>
          <w:sz w:val="24"/>
          <w:szCs w:val="24"/>
        </w:rPr>
      </w:pPr>
      <w:r w:rsidRPr="00C3107C">
        <w:rPr>
          <w:rFonts w:ascii="Times New Roman" w:hAnsi="Times New Roman"/>
          <w:sz w:val="24"/>
          <w:szCs w:val="24"/>
        </w:rPr>
        <w:t xml:space="preserve">Финансовый механизм реализации бизнес-плана организации  </w:t>
      </w:r>
    </w:p>
    <w:p w:rsidR="009F02D3" w:rsidRPr="00C3107C" w:rsidRDefault="009F02D3" w:rsidP="009F02D3">
      <w:pPr>
        <w:pStyle w:val="14"/>
        <w:numPr>
          <w:ilvl w:val="0"/>
          <w:numId w:val="11"/>
        </w:numPr>
        <w:tabs>
          <w:tab w:val="left" w:pos="900"/>
        </w:tabs>
        <w:spacing w:after="0" w:line="240" w:lineRule="auto"/>
        <w:ind w:left="0"/>
        <w:jc w:val="both"/>
        <w:rPr>
          <w:rFonts w:ascii="Times New Roman" w:hAnsi="Times New Roman"/>
          <w:sz w:val="24"/>
          <w:szCs w:val="24"/>
        </w:rPr>
      </w:pPr>
      <w:r w:rsidRPr="00C3107C">
        <w:rPr>
          <w:rFonts w:ascii="Times New Roman" w:hAnsi="Times New Roman"/>
          <w:sz w:val="24"/>
          <w:szCs w:val="24"/>
        </w:rPr>
        <w:t xml:space="preserve">Бизнес-план как инструмент стратегического планирования и управления финансами предприятия </w:t>
      </w:r>
    </w:p>
    <w:p w:rsidR="009F02D3" w:rsidRPr="00C3107C" w:rsidRDefault="009F02D3" w:rsidP="009F02D3">
      <w:pPr>
        <w:pStyle w:val="14"/>
        <w:numPr>
          <w:ilvl w:val="0"/>
          <w:numId w:val="11"/>
        </w:numPr>
        <w:tabs>
          <w:tab w:val="left" w:pos="900"/>
        </w:tabs>
        <w:spacing w:after="0" w:line="240" w:lineRule="auto"/>
        <w:ind w:left="0"/>
        <w:jc w:val="both"/>
        <w:rPr>
          <w:rFonts w:ascii="Times New Roman" w:hAnsi="Times New Roman"/>
          <w:sz w:val="24"/>
          <w:szCs w:val="24"/>
        </w:rPr>
      </w:pPr>
      <w:r w:rsidRPr="00C3107C">
        <w:rPr>
          <w:rFonts w:ascii="Times New Roman" w:hAnsi="Times New Roman"/>
          <w:sz w:val="24"/>
          <w:szCs w:val="24"/>
        </w:rPr>
        <w:t>Бизнес-планирование как основа инвестиционного проектирования  деятельности предприятия</w:t>
      </w:r>
    </w:p>
    <w:p w:rsidR="009F02D3" w:rsidRPr="00C3107C" w:rsidRDefault="009F02D3" w:rsidP="009F02D3">
      <w:pPr>
        <w:pStyle w:val="14"/>
        <w:numPr>
          <w:ilvl w:val="0"/>
          <w:numId w:val="11"/>
        </w:numPr>
        <w:spacing w:after="0" w:line="240" w:lineRule="auto"/>
        <w:ind w:left="0" w:hanging="357"/>
        <w:jc w:val="both"/>
        <w:rPr>
          <w:rFonts w:ascii="Times New Roman" w:eastAsia="Times New Roman" w:hAnsi="Times New Roman"/>
          <w:sz w:val="24"/>
          <w:szCs w:val="24"/>
          <w:lang w:eastAsia="en-US"/>
        </w:rPr>
      </w:pPr>
      <w:r w:rsidRPr="00C3107C">
        <w:rPr>
          <w:rFonts w:ascii="Times New Roman" w:eastAsia="Times New Roman" w:hAnsi="Times New Roman"/>
          <w:sz w:val="24"/>
          <w:szCs w:val="24"/>
          <w:lang w:eastAsia="en-US"/>
        </w:rPr>
        <w:t>Инвентаризация активов предприятия: особенности проведения, отражение результатов</w:t>
      </w:r>
    </w:p>
    <w:p w:rsidR="009F02D3" w:rsidRPr="00C3107C" w:rsidRDefault="009F02D3" w:rsidP="009F02D3">
      <w:pPr>
        <w:numPr>
          <w:ilvl w:val="0"/>
          <w:numId w:val="11"/>
        </w:numPr>
        <w:spacing w:after="0" w:line="240" w:lineRule="auto"/>
        <w:ind w:left="0" w:hanging="357"/>
        <w:jc w:val="both"/>
        <w:rPr>
          <w:rFonts w:ascii="Times New Roman" w:hAnsi="Times New Roman"/>
          <w:sz w:val="24"/>
          <w:szCs w:val="24"/>
          <w:lang w:eastAsia="en-US"/>
        </w:rPr>
      </w:pPr>
      <w:r w:rsidRPr="00C3107C">
        <w:rPr>
          <w:rFonts w:ascii="Times New Roman" w:hAnsi="Times New Roman"/>
          <w:sz w:val="24"/>
          <w:szCs w:val="24"/>
          <w:lang w:eastAsia="en-US"/>
        </w:rPr>
        <w:t>Инвентаризация финансовых обязательств: особенности проведения, отражение результатов</w:t>
      </w:r>
    </w:p>
    <w:p w:rsidR="009F02D3" w:rsidRPr="00C3107C" w:rsidRDefault="009F02D3" w:rsidP="009F02D3">
      <w:pPr>
        <w:numPr>
          <w:ilvl w:val="0"/>
          <w:numId w:val="11"/>
        </w:numPr>
        <w:spacing w:after="0" w:line="240" w:lineRule="auto"/>
        <w:ind w:left="0" w:hanging="357"/>
        <w:jc w:val="both"/>
        <w:rPr>
          <w:rFonts w:ascii="Times New Roman" w:hAnsi="Times New Roman"/>
          <w:sz w:val="24"/>
          <w:szCs w:val="24"/>
          <w:lang w:eastAsia="en-US"/>
        </w:rPr>
      </w:pPr>
      <w:r w:rsidRPr="00C3107C">
        <w:rPr>
          <w:rFonts w:ascii="Times New Roman" w:hAnsi="Times New Roman"/>
          <w:sz w:val="24"/>
          <w:szCs w:val="24"/>
          <w:lang w:eastAsia="en-US"/>
        </w:rPr>
        <w:t>Учёт и анализ капитальных вложений предприятия</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Синтетический и аналитический учёт основных средств и анализ их движения</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 xml:space="preserve">Синтетический и аналитический учёт основных средств и анализ эффективности их использования </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Амортизация основных средств: бухгалтерский и налоговый аспекты</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 xml:space="preserve">Учёт поступления и амортизации нематериальных активов в организации </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Учёт и анализ движения материально-производственных запасов в организации</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Бухгалтерский учёт материальных ресурсов и анализ эффективности их использования в организации</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Учёт процесса заготовления материально-производственных запасов  и расчётов с поставщиками</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Учёт  расчётов с бюджетом и внебюджетными фондами</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Бухгалтерский учёт операций с финансовыми вложениями организации</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Учёт  расчётов с дебиторами и кредиторами организации</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 xml:space="preserve">Учёт и анализ дебиторской и кредиторской задолженности организации </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Бухгалтерский учёт и аудит различных форм расчётов с дебиторами и кредиторами предприятия</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 xml:space="preserve">Учёт и анализ  расчётов с покупателями и заказчиками </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Бухгалтерский учёт расчётов с работниками по оплате труда и прочим операциям</w:t>
      </w:r>
    </w:p>
    <w:p w:rsidR="009F02D3" w:rsidRPr="00EC298A" w:rsidRDefault="009F02D3" w:rsidP="009F02D3">
      <w:pPr>
        <w:numPr>
          <w:ilvl w:val="0"/>
          <w:numId w:val="11"/>
        </w:numPr>
        <w:spacing w:after="0" w:line="240" w:lineRule="auto"/>
        <w:ind w:left="0"/>
        <w:jc w:val="both"/>
        <w:rPr>
          <w:rFonts w:ascii="Times New Roman" w:hAnsi="Times New Roman"/>
          <w:sz w:val="24"/>
          <w:szCs w:val="24"/>
          <w:lang w:eastAsia="en-US"/>
        </w:rPr>
      </w:pPr>
      <w:r w:rsidRPr="00EC298A">
        <w:rPr>
          <w:rFonts w:ascii="Times New Roman" w:hAnsi="Times New Roman"/>
          <w:sz w:val="24"/>
          <w:szCs w:val="24"/>
          <w:lang w:eastAsia="en-US"/>
        </w:rPr>
        <w:t>Учёт  расчётов с персоналом по оплате труда</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 xml:space="preserve">Учёт  расчётов с подотчётными лицами </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 xml:space="preserve">Учёт расходов и </w:t>
      </w:r>
      <w:proofErr w:type="spellStart"/>
      <w:r w:rsidRPr="00C3107C">
        <w:rPr>
          <w:rFonts w:ascii="Times New Roman" w:hAnsi="Times New Roman"/>
          <w:sz w:val="24"/>
          <w:szCs w:val="24"/>
          <w:lang w:eastAsia="en-US"/>
        </w:rPr>
        <w:t>калькулирование</w:t>
      </w:r>
      <w:proofErr w:type="spellEnd"/>
      <w:r w:rsidRPr="00C3107C">
        <w:rPr>
          <w:rFonts w:ascii="Times New Roman" w:hAnsi="Times New Roman"/>
          <w:sz w:val="24"/>
          <w:szCs w:val="24"/>
          <w:lang w:eastAsia="en-US"/>
        </w:rPr>
        <w:t xml:space="preserve"> себестоимости продукции, работ, услуг</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Нормативный метод учёта затрат: сущность, аналитические возможности, сфера применения</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 xml:space="preserve">Бухгалтерский учёт и анализ затрат на производство продукции </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Бухгалтерский учёт готовой продукции и расчётов с покупателями и заказчиками</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Бухгалтерский учёт продажи готовой продукции и прочих активов организации</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Учёт и анализ выпуска и продажи готовой продукции</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Учёт кредитов и займов организации</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 xml:space="preserve">Учёт формирования прибыли  и направления её использования </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 xml:space="preserve">Учёт расчётов организации с бюджетом по налогу </w:t>
      </w:r>
      <w:proofErr w:type="gramStart"/>
      <w:r w:rsidRPr="00C3107C">
        <w:rPr>
          <w:rFonts w:ascii="Times New Roman" w:hAnsi="Times New Roman"/>
          <w:sz w:val="24"/>
          <w:szCs w:val="24"/>
          <w:lang w:eastAsia="en-US"/>
        </w:rPr>
        <w:t>на</w:t>
      </w:r>
      <w:proofErr w:type="gramEnd"/>
      <w:r w:rsidRPr="00C3107C">
        <w:rPr>
          <w:rFonts w:ascii="Times New Roman" w:hAnsi="Times New Roman"/>
          <w:sz w:val="24"/>
          <w:szCs w:val="24"/>
          <w:lang w:eastAsia="en-US"/>
        </w:rPr>
        <w:t xml:space="preserve"> (по выбору)</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Учёт и аудит прочих доходов и расходов организации</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Учёт резервов организации и анализ их использования</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Бухгалтерский  учёт и налогообложение экспортных операций</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lastRenderedPageBreak/>
        <w:t>Бухгалтерский учёт и налогообложение операций по исполнению посреднических договоров</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Оценочные обязательства: порядок признания, оценки, учёта и отражение в отчётности</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Организация бухгалтерского учёта на предприятиях малого бизнеса</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Бухгалтерский баланс: назначение, принципы построения, техника составления</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 xml:space="preserve">Отчёт о прибылях и убытках: техника составления и использование в анализе и оценке эффективности деятельности организации </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Содержание отчёта о движении денежных сре</w:t>
      </w:r>
      <w:proofErr w:type="gramStart"/>
      <w:r w:rsidRPr="00C3107C">
        <w:rPr>
          <w:rFonts w:ascii="Times New Roman" w:hAnsi="Times New Roman"/>
          <w:sz w:val="24"/>
          <w:szCs w:val="24"/>
          <w:lang w:eastAsia="en-US"/>
        </w:rPr>
        <w:t>дств в р</w:t>
      </w:r>
      <w:proofErr w:type="gramEnd"/>
      <w:r w:rsidRPr="00C3107C">
        <w:rPr>
          <w:rFonts w:ascii="Times New Roman" w:hAnsi="Times New Roman"/>
          <w:sz w:val="24"/>
          <w:szCs w:val="24"/>
          <w:lang w:eastAsia="en-US"/>
        </w:rPr>
        <w:t>оссийской практике и МСФО</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 xml:space="preserve">Бухгалтерская отчётность некоммерческих организаций: содержание, порядок составления и информационные возможности </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 xml:space="preserve">Пояснения к бухгалтерской отчётности организации: техника составления и использование  в анализе </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Содержание пояснений и их значение для пользователей отчётности</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 xml:space="preserve">Пояснительная записка: информационное значение и порядок составления </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Формирование бухгалтерского баланса в условиях реорганизации  и прекращения деятельности</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Бухгалтерский учёт наличных и безналичных расчётов организации с поставщиками и подрядчиками</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Анализ активов организации и оценка ее имущественного положения</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 xml:space="preserve">Анализ состава, структуры и динамики </w:t>
      </w:r>
      <w:proofErr w:type="spellStart"/>
      <w:r w:rsidRPr="00C3107C">
        <w:rPr>
          <w:rFonts w:ascii="Times New Roman" w:hAnsi="Times New Roman"/>
          <w:sz w:val="24"/>
          <w:szCs w:val="24"/>
          <w:lang w:eastAsia="en-US"/>
        </w:rPr>
        <w:t>внеоборотных</w:t>
      </w:r>
      <w:proofErr w:type="spellEnd"/>
      <w:r w:rsidRPr="00C3107C">
        <w:rPr>
          <w:rFonts w:ascii="Times New Roman" w:hAnsi="Times New Roman"/>
          <w:sz w:val="24"/>
          <w:szCs w:val="24"/>
          <w:lang w:eastAsia="en-US"/>
        </w:rPr>
        <w:t xml:space="preserve"> активов предприятия </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Анализ состава, структуры и динамики оборотных активов предприятия</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Анализ состава, структуры и динамики собственного капитала</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 xml:space="preserve">Анализ состава, структуры и </w:t>
      </w:r>
      <w:proofErr w:type="gramStart"/>
      <w:r w:rsidRPr="00C3107C">
        <w:rPr>
          <w:rFonts w:ascii="Times New Roman" w:hAnsi="Times New Roman"/>
          <w:sz w:val="24"/>
          <w:szCs w:val="24"/>
          <w:lang w:eastAsia="en-US"/>
        </w:rPr>
        <w:t>динамики</w:t>
      </w:r>
      <w:proofErr w:type="gramEnd"/>
      <w:r w:rsidRPr="00C3107C">
        <w:rPr>
          <w:rFonts w:ascii="Times New Roman" w:hAnsi="Times New Roman"/>
          <w:sz w:val="24"/>
          <w:szCs w:val="24"/>
          <w:lang w:eastAsia="en-US"/>
        </w:rPr>
        <w:t xml:space="preserve"> денежных поток предприятия </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Анализ и управление кредиторской задолженностью</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Анализ и управление денежными потоками предприятия</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 xml:space="preserve">Анализ и управление дебиторской задолженностью предприятия </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 xml:space="preserve">  Учет </w:t>
      </w:r>
      <w:r w:rsidRPr="00C3107C">
        <w:rPr>
          <w:rFonts w:ascii="Times New Roman" w:hAnsi="Times New Roman"/>
          <w:sz w:val="24"/>
          <w:szCs w:val="24"/>
          <w:lang w:eastAsia="en-US"/>
        </w:rPr>
        <w:t xml:space="preserve">наличных и безналичных расчетов организации с </w:t>
      </w:r>
      <w:r>
        <w:rPr>
          <w:rFonts w:ascii="Times New Roman" w:hAnsi="Times New Roman"/>
          <w:sz w:val="24"/>
          <w:szCs w:val="24"/>
          <w:lang w:eastAsia="en-US"/>
        </w:rPr>
        <w:t>покупателями и заказчиками</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Бухгалтерский учёт и анализ себестоимости продукции, работ и услуг</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Анализ формирования и использования чистой прибыли организации</w:t>
      </w:r>
    </w:p>
    <w:p w:rsidR="009F02D3" w:rsidRPr="00EC298A" w:rsidRDefault="009F02D3" w:rsidP="009F02D3">
      <w:pPr>
        <w:numPr>
          <w:ilvl w:val="0"/>
          <w:numId w:val="11"/>
        </w:numPr>
        <w:spacing w:after="0" w:line="240" w:lineRule="auto"/>
        <w:ind w:left="0"/>
        <w:jc w:val="both"/>
        <w:rPr>
          <w:rFonts w:ascii="Times New Roman" w:hAnsi="Times New Roman"/>
          <w:sz w:val="24"/>
          <w:szCs w:val="24"/>
          <w:lang w:eastAsia="en-US"/>
        </w:rPr>
      </w:pPr>
      <w:r w:rsidRPr="00EC298A">
        <w:rPr>
          <w:rFonts w:ascii="Times New Roman" w:hAnsi="Times New Roman"/>
          <w:sz w:val="24"/>
          <w:szCs w:val="24"/>
          <w:lang w:eastAsia="en-US"/>
        </w:rPr>
        <w:t xml:space="preserve">Бухгалтерский учёт и анализ рентабельности собственного капитала </w:t>
      </w:r>
    </w:p>
    <w:p w:rsidR="009F02D3" w:rsidRPr="00EC298A" w:rsidRDefault="009F02D3" w:rsidP="009F02D3">
      <w:pPr>
        <w:numPr>
          <w:ilvl w:val="0"/>
          <w:numId w:val="11"/>
        </w:numPr>
        <w:spacing w:after="0" w:line="240" w:lineRule="auto"/>
        <w:ind w:left="0"/>
        <w:jc w:val="both"/>
        <w:rPr>
          <w:rFonts w:ascii="Times New Roman" w:hAnsi="Times New Roman"/>
          <w:sz w:val="24"/>
          <w:szCs w:val="24"/>
          <w:lang w:eastAsia="en-US"/>
        </w:rPr>
      </w:pPr>
      <w:r w:rsidRPr="00EC298A">
        <w:rPr>
          <w:rFonts w:ascii="Times New Roman" w:hAnsi="Times New Roman"/>
        </w:rPr>
        <w:t>Анализ ликвидности и платежеспособности организации</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Анализ и оценка эффективности использования собственного и заёмного капитала организации</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Комплексный анализ и оценка финансового положения предприятия по данным бухгалтерской отчётности</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Анализ состава, структуры и динамики краткосрочных обязатель</w:t>
      </w:r>
      <w:proofErr w:type="gramStart"/>
      <w:r w:rsidRPr="00C3107C">
        <w:rPr>
          <w:rFonts w:ascii="Times New Roman" w:hAnsi="Times New Roman"/>
          <w:sz w:val="24"/>
          <w:szCs w:val="24"/>
          <w:lang w:eastAsia="en-US"/>
        </w:rPr>
        <w:t>ств пр</w:t>
      </w:r>
      <w:proofErr w:type="gramEnd"/>
      <w:r w:rsidRPr="00C3107C">
        <w:rPr>
          <w:rFonts w:ascii="Times New Roman" w:hAnsi="Times New Roman"/>
          <w:sz w:val="24"/>
          <w:szCs w:val="24"/>
          <w:lang w:eastAsia="en-US"/>
        </w:rPr>
        <w:t xml:space="preserve">едприятия </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 xml:space="preserve">Анализ и оценка обеспеченности организации собственными оборотными средствами </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Анализ и оценка деловой активности организации</w:t>
      </w:r>
    </w:p>
    <w:p w:rsidR="009F02D3" w:rsidRDefault="009F02D3" w:rsidP="009F02D3">
      <w:pPr>
        <w:numPr>
          <w:ilvl w:val="0"/>
          <w:numId w:val="11"/>
        </w:numPr>
        <w:spacing w:after="0" w:line="240" w:lineRule="auto"/>
        <w:ind w:left="0"/>
        <w:jc w:val="both"/>
        <w:rPr>
          <w:rFonts w:ascii="Times New Roman" w:hAnsi="Times New Roman"/>
          <w:sz w:val="24"/>
          <w:szCs w:val="24"/>
          <w:lang w:eastAsia="en-US"/>
        </w:rPr>
      </w:pPr>
      <w:r>
        <w:rPr>
          <w:rFonts w:ascii="Times New Roman" w:hAnsi="Times New Roman"/>
        </w:rPr>
        <w:t>Анализ финансового состояния</w:t>
      </w:r>
      <w:r w:rsidRPr="004B636D">
        <w:rPr>
          <w:rFonts w:ascii="Times New Roman" w:hAnsi="Times New Roman"/>
        </w:rPr>
        <w:t xml:space="preserve"> предприятия и диагностика банкротства</w:t>
      </w:r>
      <w:r w:rsidRPr="00C3107C">
        <w:rPr>
          <w:rFonts w:ascii="Times New Roman" w:hAnsi="Times New Roman"/>
          <w:sz w:val="24"/>
          <w:szCs w:val="24"/>
          <w:lang w:eastAsia="en-US"/>
        </w:rPr>
        <w:t xml:space="preserve"> </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Анализ и оценка результативности и эффективности производственно-экономической деятельности организации</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Анализ и оценка эффективности деятельности организации малого бизнеса</w:t>
      </w:r>
    </w:p>
    <w:p w:rsidR="009F02D3" w:rsidRPr="00C3107C" w:rsidRDefault="009F02D3" w:rsidP="009F02D3">
      <w:pPr>
        <w:numPr>
          <w:ilvl w:val="0"/>
          <w:numId w:val="11"/>
        </w:numPr>
        <w:spacing w:after="0" w:line="240" w:lineRule="auto"/>
        <w:ind w:left="0" w:hanging="357"/>
        <w:jc w:val="both"/>
        <w:rPr>
          <w:rFonts w:ascii="Times New Roman" w:hAnsi="Times New Roman"/>
          <w:sz w:val="24"/>
          <w:szCs w:val="24"/>
          <w:lang w:eastAsia="en-US"/>
        </w:rPr>
      </w:pPr>
      <w:r w:rsidRPr="00C3107C">
        <w:rPr>
          <w:rFonts w:ascii="Times New Roman" w:hAnsi="Times New Roman"/>
          <w:sz w:val="24"/>
          <w:szCs w:val="24"/>
          <w:lang w:eastAsia="en-US"/>
        </w:rPr>
        <w:t>Учёт и анализ использования заёмных средств организации</w:t>
      </w:r>
    </w:p>
    <w:p w:rsidR="009F02D3" w:rsidRPr="00C3107C" w:rsidRDefault="009F02D3" w:rsidP="009F02D3">
      <w:pPr>
        <w:numPr>
          <w:ilvl w:val="0"/>
          <w:numId w:val="11"/>
        </w:numPr>
        <w:spacing w:after="0" w:line="240" w:lineRule="auto"/>
        <w:ind w:left="0" w:hanging="357"/>
        <w:jc w:val="both"/>
        <w:rPr>
          <w:rFonts w:ascii="Times New Roman" w:hAnsi="Times New Roman"/>
          <w:sz w:val="24"/>
          <w:szCs w:val="24"/>
          <w:lang w:eastAsia="en-US"/>
        </w:rPr>
      </w:pPr>
      <w:r w:rsidRPr="00C3107C">
        <w:rPr>
          <w:rFonts w:ascii="Times New Roman" w:hAnsi="Times New Roman"/>
          <w:sz w:val="24"/>
          <w:szCs w:val="24"/>
          <w:lang w:eastAsia="en-US"/>
        </w:rPr>
        <w:t>Учёт и аудит лизинговых операций организации</w:t>
      </w:r>
    </w:p>
    <w:p w:rsidR="009F02D3" w:rsidRPr="00C3107C" w:rsidRDefault="009F02D3" w:rsidP="009F02D3">
      <w:pPr>
        <w:numPr>
          <w:ilvl w:val="0"/>
          <w:numId w:val="11"/>
        </w:numPr>
        <w:spacing w:after="0" w:line="240" w:lineRule="auto"/>
        <w:ind w:left="0" w:hanging="357"/>
        <w:jc w:val="both"/>
        <w:rPr>
          <w:rFonts w:ascii="Times New Roman" w:hAnsi="Times New Roman"/>
          <w:sz w:val="24"/>
          <w:szCs w:val="24"/>
          <w:lang w:eastAsia="en-US"/>
        </w:rPr>
      </w:pPr>
      <w:r w:rsidRPr="00C3107C">
        <w:rPr>
          <w:rFonts w:ascii="Times New Roman" w:hAnsi="Times New Roman"/>
          <w:sz w:val="24"/>
          <w:szCs w:val="24"/>
          <w:lang w:eastAsia="en-US"/>
        </w:rPr>
        <w:t xml:space="preserve">Учёт и аудит операций по текущей аренде </w:t>
      </w:r>
    </w:p>
    <w:p w:rsidR="009F02D3" w:rsidRPr="00C3107C" w:rsidRDefault="009F02D3" w:rsidP="009F02D3">
      <w:pPr>
        <w:numPr>
          <w:ilvl w:val="0"/>
          <w:numId w:val="11"/>
        </w:numPr>
        <w:spacing w:after="0" w:line="240" w:lineRule="auto"/>
        <w:ind w:left="0" w:hanging="357"/>
        <w:jc w:val="both"/>
        <w:rPr>
          <w:rFonts w:ascii="Times New Roman" w:hAnsi="Times New Roman"/>
          <w:sz w:val="24"/>
          <w:szCs w:val="24"/>
          <w:lang w:eastAsia="en-US"/>
        </w:rPr>
      </w:pPr>
      <w:r w:rsidRPr="00C3107C">
        <w:rPr>
          <w:rFonts w:ascii="Times New Roman" w:hAnsi="Times New Roman"/>
          <w:sz w:val="24"/>
          <w:szCs w:val="24"/>
          <w:lang w:eastAsia="en-US"/>
        </w:rPr>
        <w:t>Налогообложение на предприятиях малого бизнеса</w:t>
      </w:r>
    </w:p>
    <w:p w:rsidR="009F02D3" w:rsidRPr="00C3107C" w:rsidRDefault="009F02D3" w:rsidP="009F02D3">
      <w:pPr>
        <w:numPr>
          <w:ilvl w:val="0"/>
          <w:numId w:val="11"/>
        </w:numPr>
        <w:spacing w:after="0" w:line="240" w:lineRule="auto"/>
        <w:ind w:left="0" w:hanging="357"/>
        <w:jc w:val="both"/>
        <w:rPr>
          <w:rFonts w:ascii="Times New Roman" w:hAnsi="Times New Roman"/>
          <w:sz w:val="24"/>
          <w:szCs w:val="24"/>
          <w:lang w:eastAsia="en-US"/>
        </w:rPr>
      </w:pPr>
      <w:r w:rsidRPr="00C3107C">
        <w:rPr>
          <w:rFonts w:ascii="Times New Roman" w:hAnsi="Times New Roman"/>
          <w:sz w:val="24"/>
          <w:szCs w:val="24"/>
        </w:rPr>
        <w:t>Организация бухгалтерского учета расчетов по социальному страхованию и обеспечению.</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 xml:space="preserve">НДС: механизм исчисления и направления совершенствования  </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Налог на прибыль организации: механизм исчисления и направления оптимизации</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proofErr w:type="gramStart"/>
      <w:r w:rsidRPr="00C3107C">
        <w:rPr>
          <w:rFonts w:ascii="Times New Roman" w:hAnsi="Times New Roman"/>
          <w:sz w:val="24"/>
          <w:szCs w:val="24"/>
          <w:lang w:eastAsia="en-US"/>
        </w:rPr>
        <w:t>Информационно-аналитический</w:t>
      </w:r>
      <w:proofErr w:type="gramEnd"/>
      <w:r w:rsidRPr="00C3107C">
        <w:rPr>
          <w:rFonts w:ascii="Times New Roman" w:hAnsi="Times New Roman"/>
          <w:sz w:val="24"/>
          <w:szCs w:val="24"/>
          <w:lang w:eastAsia="en-US"/>
        </w:rPr>
        <w:t xml:space="preserve"> возможности бухгалтерской отчётности организации</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Бухгалтерская отчётность организации: состав, содержание и использование для анализа эффективности деятельности</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Порядок проведения расчетов с покупателями с применением контрольно-кассовой техники</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lastRenderedPageBreak/>
        <w:t xml:space="preserve">Учёт и анализ основных средств как база </w:t>
      </w:r>
      <w:proofErr w:type="gramStart"/>
      <w:r w:rsidRPr="00C3107C">
        <w:rPr>
          <w:rFonts w:ascii="Times New Roman" w:hAnsi="Times New Roman"/>
          <w:sz w:val="24"/>
          <w:szCs w:val="24"/>
          <w:lang w:eastAsia="en-US"/>
        </w:rPr>
        <w:t>поиска резервов повышения эффективности их использования</w:t>
      </w:r>
      <w:proofErr w:type="gramEnd"/>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 xml:space="preserve">Учёт и анализ доходов организации </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Учёт и анализ затрат на выполненные работы, оказанные услуги организации</w:t>
      </w:r>
    </w:p>
    <w:p w:rsidR="009F02D3" w:rsidRDefault="009F02D3" w:rsidP="009F02D3">
      <w:pPr>
        <w:numPr>
          <w:ilvl w:val="0"/>
          <w:numId w:val="11"/>
        </w:numPr>
        <w:spacing w:after="0" w:line="240" w:lineRule="auto"/>
        <w:ind w:left="0"/>
        <w:jc w:val="both"/>
        <w:rPr>
          <w:rFonts w:ascii="Times New Roman" w:hAnsi="Times New Roman"/>
          <w:sz w:val="24"/>
          <w:szCs w:val="24"/>
          <w:lang w:eastAsia="en-US"/>
        </w:rPr>
      </w:pPr>
      <w:r w:rsidRPr="004B636D">
        <w:rPr>
          <w:rFonts w:ascii="Times New Roman" w:hAnsi="Times New Roman"/>
        </w:rPr>
        <w:t>Комплексная оценка финансового положения организации по данным бухгалтерской отчетности</w:t>
      </w:r>
      <w:r w:rsidRPr="00C3107C">
        <w:rPr>
          <w:rFonts w:ascii="Times New Roman" w:hAnsi="Times New Roman"/>
          <w:sz w:val="24"/>
          <w:szCs w:val="24"/>
          <w:lang w:eastAsia="en-US"/>
        </w:rPr>
        <w:t xml:space="preserve"> </w:t>
      </w:r>
    </w:p>
    <w:p w:rsidR="009F02D3" w:rsidRPr="00C3107C" w:rsidRDefault="009F02D3" w:rsidP="009F02D3">
      <w:pPr>
        <w:numPr>
          <w:ilvl w:val="0"/>
          <w:numId w:val="11"/>
        </w:numPr>
        <w:spacing w:after="0" w:line="240" w:lineRule="auto"/>
        <w:ind w:left="0"/>
        <w:jc w:val="both"/>
        <w:rPr>
          <w:rFonts w:ascii="Times New Roman" w:hAnsi="Times New Roman"/>
          <w:sz w:val="24"/>
          <w:szCs w:val="24"/>
          <w:lang w:eastAsia="en-US"/>
        </w:rPr>
      </w:pPr>
      <w:r w:rsidRPr="00C3107C">
        <w:rPr>
          <w:rFonts w:ascii="Times New Roman" w:hAnsi="Times New Roman"/>
          <w:sz w:val="24"/>
          <w:szCs w:val="24"/>
          <w:lang w:eastAsia="en-US"/>
        </w:rPr>
        <w:t xml:space="preserve">Анализ влияния учетной </w:t>
      </w:r>
      <w:proofErr w:type="gramStart"/>
      <w:r w:rsidRPr="00C3107C">
        <w:rPr>
          <w:rFonts w:ascii="Times New Roman" w:hAnsi="Times New Roman"/>
          <w:sz w:val="24"/>
          <w:szCs w:val="24"/>
          <w:lang w:eastAsia="en-US"/>
        </w:rPr>
        <w:t>политики на</w:t>
      </w:r>
      <w:proofErr w:type="gramEnd"/>
      <w:r w:rsidRPr="00C3107C">
        <w:rPr>
          <w:rFonts w:ascii="Times New Roman" w:hAnsi="Times New Roman"/>
          <w:sz w:val="24"/>
          <w:szCs w:val="24"/>
          <w:lang w:eastAsia="en-US"/>
        </w:rPr>
        <w:t xml:space="preserve"> финансовые результаты деятельности организации </w:t>
      </w:r>
    </w:p>
    <w:p w:rsidR="006C0258" w:rsidRPr="00C3107C" w:rsidRDefault="00096D09" w:rsidP="00CB55F8">
      <w:pPr>
        <w:spacing w:after="0" w:line="240" w:lineRule="auto"/>
        <w:ind w:firstLine="567"/>
        <w:jc w:val="both"/>
        <w:rPr>
          <w:rFonts w:ascii="Times New Roman" w:hAnsi="Times New Roman"/>
          <w:sz w:val="24"/>
          <w:szCs w:val="24"/>
          <w:lang w:eastAsia="ko-KR"/>
        </w:rPr>
      </w:pPr>
      <w:r w:rsidRPr="00C3107C">
        <w:rPr>
          <w:rFonts w:ascii="Times New Roman" w:hAnsi="Times New Roman"/>
          <w:sz w:val="24"/>
          <w:szCs w:val="24"/>
          <w:lang w:eastAsia="ko-KR"/>
        </w:rPr>
        <w:t>Темы ВКР имеют</w:t>
      </w:r>
      <w:r w:rsidR="006C0258" w:rsidRPr="00C3107C">
        <w:rPr>
          <w:rFonts w:ascii="Times New Roman" w:hAnsi="Times New Roman"/>
          <w:sz w:val="24"/>
          <w:szCs w:val="24"/>
          <w:lang w:eastAsia="ko-KR"/>
        </w:rPr>
        <w:t xml:space="preserve"> практико-ориентированный характер и соответств</w:t>
      </w:r>
      <w:r w:rsidRPr="00C3107C">
        <w:rPr>
          <w:rFonts w:ascii="Times New Roman" w:hAnsi="Times New Roman"/>
          <w:sz w:val="24"/>
          <w:szCs w:val="24"/>
          <w:lang w:eastAsia="ko-KR"/>
        </w:rPr>
        <w:t>уют</w:t>
      </w:r>
      <w:r w:rsidR="006C0258" w:rsidRPr="00C3107C">
        <w:rPr>
          <w:rFonts w:ascii="Times New Roman" w:hAnsi="Times New Roman"/>
          <w:sz w:val="24"/>
          <w:szCs w:val="24"/>
          <w:lang w:eastAsia="ko-KR"/>
        </w:rPr>
        <w:t xml:space="preserve"> содержанию одного или нескольких профессиональных модулей. Перечень тем по ВКР</w:t>
      </w:r>
      <w:r w:rsidR="00CB55F8">
        <w:rPr>
          <w:rFonts w:ascii="Times New Roman" w:hAnsi="Times New Roman"/>
          <w:sz w:val="24"/>
          <w:szCs w:val="24"/>
          <w:lang w:eastAsia="ko-KR"/>
        </w:rPr>
        <w:t xml:space="preserve"> р</w:t>
      </w:r>
      <w:r w:rsidR="006C0258" w:rsidRPr="00C3107C">
        <w:rPr>
          <w:rFonts w:ascii="Times New Roman" w:hAnsi="Times New Roman"/>
          <w:sz w:val="24"/>
          <w:szCs w:val="24"/>
          <w:lang w:eastAsia="ko-KR"/>
        </w:rPr>
        <w:t>азрабатывается преподавателями МДК в рамках профессиональных мо</w:t>
      </w:r>
      <w:r w:rsidR="00CB55F8">
        <w:rPr>
          <w:rFonts w:ascii="Times New Roman" w:hAnsi="Times New Roman"/>
          <w:sz w:val="24"/>
          <w:szCs w:val="24"/>
          <w:lang w:eastAsia="ko-KR"/>
        </w:rPr>
        <w:t xml:space="preserve">дулей, </w:t>
      </w:r>
      <w:r w:rsidR="006C0258" w:rsidRPr="00C3107C">
        <w:rPr>
          <w:rFonts w:ascii="Times New Roman" w:hAnsi="Times New Roman"/>
          <w:sz w:val="24"/>
          <w:szCs w:val="24"/>
          <w:lang w:eastAsia="ko-KR"/>
        </w:rPr>
        <w:t xml:space="preserve">рассматривается на заседаниях </w:t>
      </w:r>
      <w:r w:rsidRPr="00C3107C">
        <w:rPr>
          <w:rFonts w:ascii="Times New Roman" w:hAnsi="Times New Roman"/>
          <w:sz w:val="24"/>
          <w:szCs w:val="24"/>
          <w:lang w:eastAsia="ko-KR"/>
        </w:rPr>
        <w:t>предметно-цикловой</w:t>
      </w:r>
      <w:r w:rsidR="006C0258" w:rsidRPr="00C3107C">
        <w:rPr>
          <w:rFonts w:ascii="Times New Roman" w:hAnsi="Times New Roman"/>
          <w:sz w:val="24"/>
          <w:szCs w:val="24"/>
          <w:lang w:eastAsia="ko-KR"/>
        </w:rPr>
        <w:t xml:space="preserve"> комиссии</w:t>
      </w:r>
      <w:r w:rsidR="00CB55F8">
        <w:rPr>
          <w:rFonts w:ascii="Times New Roman" w:hAnsi="Times New Roman"/>
          <w:sz w:val="24"/>
          <w:szCs w:val="24"/>
          <w:lang w:eastAsia="ko-KR"/>
        </w:rPr>
        <w:t xml:space="preserve">, </w:t>
      </w:r>
      <w:r w:rsidR="006C0258" w:rsidRPr="00C3107C">
        <w:rPr>
          <w:rFonts w:ascii="Times New Roman" w:hAnsi="Times New Roman"/>
          <w:sz w:val="24"/>
          <w:szCs w:val="24"/>
          <w:lang w:eastAsia="ko-KR"/>
        </w:rPr>
        <w:t>утверждается после предварительного положительного заключения работодателей</w:t>
      </w:r>
      <w:proofErr w:type="gramStart"/>
      <w:r w:rsidR="006C0258" w:rsidRPr="00C3107C">
        <w:rPr>
          <w:rFonts w:ascii="Times New Roman" w:hAnsi="Times New Roman"/>
          <w:sz w:val="24"/>
          <w:szCs w:val="24"/>
          <w:lang w:eastAsia="ko-KR"/>
        </w:rPr>
        <w:t xml:space="preserve"> .</w:t>
      </w:r>
      <w:proofErr w:type="gramEnd"/>
    </w:p>
    <w:p w:rsidR="006C0258" w:rsidRPr="00C3107C" w:rsidRDefault="006C0258" w:rsidP="006C0258">
      <w:pPr>
        <w:spacing w:after="0" w:line="240" w:lineRule="auto"/>
        <w:ind w:firstLine="567"/>
        <w:rPr>
          <w:rFonts w:ascii="Times New Roman" w:hAnsi="Times New Roman"/>
          <w:sz w:val="24"/>
          <w:szCs w:val="24"/>
          <w:lang w:eastAsia="ko-KR"/>
        </w:rPr>
      </w:pPr>
      <w:r w:rsidRPr="00C3107C">
        <w:rPr>
          <w:rFonts w:ascii="Times New Roman" w:hAnsi="Times New Roman"/>
          <w:sz w:val="24"/>
          <w:szCs w:val="24"/>
          <w:lang w:eastAsia="ko-KR"/>
        </w:rPr>
        <w:t xml:space="preserve"> </w:t>
      </w:r>
    </w:p>
    <w:p w:rsidR="006C0258" w:rsidRPr="00032FC7" w:rsidRDefault="006C0258" w:rsidP="006C0258">
      <w:pPr>
        <w:spacing w:after="0" w:line="240" w:lineRule="auto"/>
        <w:ind w:firstLine="567"/>
        <w:rPr>
          <w:rFonts w:ascii="Times New Roman" w:hAnsi="Times New Roman"/>
          <w:sz w:val="24"/>
          <w:szCs w:val="24"/>
          <w:lang w:eastAsia="ko-KR"/>
        </w:rPr>
      </w:pPr>
      <w:r w:rsidRPr="00032FC7">
        <w:rPr>
          <w:rFonts w:ascii="Times New Roman" w:hAnsi="Times New Roman"/>
          <w:b/>
          <w:sz w:val="24"/>
          <w:szCs w:val="24"/>
          <w:lang w:eastAsia="ko-KR"/>
        </w:rPr>
        <w:t>Структура выпускной квалификационной работы</w:t>
      </w:r>
      <w:r w:rsidRPr="00032FC7">
        <w:rPr>
          <w:rFonts w:ascii="Times New Roman" w:hAnsi="Times New Roman"/>
          <w:sz w:val="24"/>
          <w:szCs w:val="24"/>
          <w:lang w:eastAsia="ko-KR"/>
        </w:rPr>
        <w:t>:</w:t>
      </w:r>
    </w:p>
    <w:p w:rsidR="00233020" w:rsidRPr="00233020" w:rsidRDefault="006C0258" w:rsidP="00233020">
      <w:pPr>
        <w:spacing w:after="0" w:line="240" w:lineRule="auto"/>
        <w:ind w:firstLine="340"/>
        <w:jc w:val="both"/>
        <w:rPr>
          <w:rFonts w:ascii="Times New Roman" w:hAnsi="Times New Roman"/>
          <w:sz w:val="24"/>
          <w:szCs w:val="24"/>
        </w:rPr>
      </w:pPr>
      <w:r w:rsidRPr="00032FC7">
        <w:rPr>
          <w:rFonts w:ascii="Times New Roman" w:hAnsi="Times New Roman"/>
          <w:sz w:val="24"/>
          <w:szCs w:val="24"/>
          <w:lang w:eastAsia="ko-KR"/>
        </w:rPr>
        <w:tab/>
      </w:r>
      <w:r w:rsidR="00233020" w:rsidRPr="00233020">
        <w:rPr>
          <w:rFonts w:ascii="Times New Roman" w:hAnsi="Times New Roman"/>
          <w:sz w:val="24"/>
          <w:szCs w:val="24"/>
        </w:rPr>
        <w:t>В выпускной квалификационной работе должны содержаться следующие структурные части в порядке их следования:</w:t>
      </w:r>
    </w:p>
    <w:p w:rsidR="00233020" w:rsidRPr="00233020" w:rsidRDefault="00233020" w:rsidP="00233020">
      <w:pPr>
        <w:spacing w:after="0" w:line="240" w:lineRule="auto"/>
        <w:ind w:firstLine="720"/>
        <w:rPr>
          <w:rFonts w:ascii="Times New Roman" w:hAnsi="Times New Roman"/>
          <w:sz w:val="24"/>
          <w:szCs w:val="24"/>
        </w:rPr>
      </w:pPr>
      <w:r w:rsidRPr="00233020">
        <w:rPr>
          <w:rFonts w:ascii="Times New Roman" w:hAnsi="Times New Roman"/>
          <w:b/>
          <w:bCs/>
          <w:noProof/>
          <w:sz w:val="24"/>
          <w:szCs w:val="24"/>
        </w:rPr>
        <w:t>–</w:t>
      </w:r>
      <w:r w:rsidRPr="00233020">
        <w:rPr>
          <w:rFonts w:ascii="Times New Roman" w:hAnsi="Times New Roman"/>
          <w:sz w:val="24"/>
          <w:szCs w:val="24"/>
        </w:rPr>
        <w:t xml:space="preserve"> </w:t>
      </w:r>
      <w:r w:rsidRPr="00233020">
        <w:rPr>
          <w:rFonts w:ascii="Times New Roman" w:hAnsi="Times New Roman"/>
          <w:snapToGrid w:val="0"/>
          <w:sz w:val="24"/>
          <w:szCs w:val="24"/>
        </w:rPr>
        <w:t xml:space="preserve">отзыв руководителя </w:t>
      </w:r>
      <w:r w:rsidRPr="00233020">
        <w:rPr>
          <w:rFonts w:ascii="Times New Roman" w:hAnsi="Times New Roman"/>
          <w:sz w:val="24"/>
          <w:szCs w:val="24"/>
        </w:rPr>
        <w:t>(вкладывается);</w:t>
      </w:r>
    </w:p>
    <w:p w:rsidR="00233020" w:rsidRPr="00233020" w:rsidRDefault="00233020" w:rsidP="00233020">
      <w:pPr>
        <w:spacing w:after="0" w:line="240" w:lineRule="auto"/>
        <w:ind w:firstLine="720"/>
        <w:rPr>
          <w:rFonts w:ascii="Times New Roman" w:hAnsi="Times New Roman"/>
          <w:sz w:val="24"/>
          <w:szCs w:val="24"/>
        </w:rPr>
      </w:pPr>
      <w:r w:rsidRPr="00233020">
        <w:rPr>
          <w:rFonts w:ascii="Times New Roman" w:hAnsi="Times New Roman"/>
          <w:b/>
          <w:bCs/>
          <w:noProof/>
          <w:sz w:val="24"/>
          <w:szCs w:val="24"/>
        </w:rPr>
        <w:t>–</w:t>
      </w:r>
      <w:r w:rsidRPr="00233020">
        <w:rPr>
          <w:rFonts w:ascii="Times New Roman" w:hAnsi="Times New Roman"/>
          <w:sz w:val="24"/>
          <w:szCs w:val="24"/>
        </w:rPr>
        <w:t xml:space="preserve"> рецензия (вкладывается);</w:t>
      </w:r>
    </w:p>
    <w:p w:rsidR="00233020" w:rsidRPr="00233020" w:rsidRDefault="00233020" w:rsidP="00233020">
      <w:pPr>
        <w:spacing w:after="0" w:line="240" w:lineRule="auto"/>
        <w:ind w:firstLine="720"/>
        <w:rPr>
          <w:rFonts w:ascii="Times New Roman" w:hAnsi="Times New Roman"/>
          <w:sz w:val="24"/>
          <w:szCs w:val="24"/>
        </w:rPr>
      </w:pPr>
      <w:r w:rsidRPr="00233020">
        <w:rPr>
          <w:rFonts w:ascii="Times New Roman" w:hAnsi="Times New Roman"/>
          <w:noProof/>
          <w:sz w:val="24"/>
          <w:szCs w:val="24"/>
        </w:rPr>
        <w:t>–</w:t>
      </w:r>
      <w:r w:rsidRPr="00233020">
        <w:rPr>
          <w:rFonts w:ascii="Times New Roman" w:hAnsi="Times New Roman"/>
          <w:sz w:val="24"/>
          <w:szCs w:val="24"/>
        </w:rPr>
        <w:t xml:space="preserve"> титульный лист;</w:t>
      </w:r>
    </w:p>
    <w:p w:rsidR="00233020" w:rsidRPr="00233020" w:rsidRDefault="00233020" w:rsidP="00233020">
      <w:pPr>
        <w:spacing w:after="0" w:line="240" w:lineRule="auto"/>
        <w:ind w:firstLine="720"/>
        <w:rPr>
          <w:rFonts w:ascii="Times New Roman" w:hAnsi="Times New Roman"/>
          <w:sz w:val="24"/>
          <w:szCs w:val="24"/>
        </w:rPr>
      </w:pPr>
      <w:r w:rsidRPr="00233020">
        <w:rPr>
          <w:rFonts w:ascii="Times New Roman" w:hAnsi="Times New Roman"/>
          <w:noProof/>
          <w:sz w:val="24"/>
          <w:szCs w:val="24"/>
        </w:rPr>
        <w:t>–</w:t>
      </w:r>
      <w:r w:rsidRPr="00233020">
        <w:rPr>
          <w:rFonts w:ascii="Times New Roman" w:hAnsi="Times New Roman"/>
          <w:sz w:val="24"/>
          <w:szCs w:val="24"/>
        </w:rPr>
        <w:t xml:space="preserve"> задание на ВКР;</w:t>
      </w:r>
    </w:p>
    <w:p w:rsidR="00233020" w:rsidRPr="00233020" w:rsidRDefault="00233020" w:rsidP="00233020">
      <w:pPr>
        <w:spacing w:after="0" w:line="240" w:lineRule="auto"/>
        <w:ind w:firstLine="720"/>
        <w:rPr>
          <w:rFonts w:ascii="Times New Roman" w:hAnsi="Times New Roman"/>
          <w:sz w:val="24"/>
          <w:szCs w:val="24"/>
        </w:rPr>
      </w:pPr>
      <w:r w:rsidRPr="00233020">
        <w:rPr>
          <w:rFonts w:ascii="Times New Roman" w:hAnsi="Times New Roman"/>
          <w:noProof/>
          <w:sz w:val="24"/>
          <w:szCs w:val="24"/>
        </w:rPr>
        <w:t>–</w:t>
      </w:r>
      <w:r w:rsidRPr="00233020">
        <w:rPr>
          <w:rFonts w:ascii="Times New Roman" w:hAnsi="Times New Roman"/>
          <w:sz w:val="24"/>
          <w:szCs w:val="24"/>
        </w:rPr>
        <w:t xml:space="preserve"> содержание</w:t>
      </w:r>
      <w:proofErr w:type="gramStart"/>
      <w:r w:rsidRPr="00233020">
        <w:rPr>
          <w:rFonts w:ascii="Times New Roman" w:hAnsi="Times New Roman"/>
          <w:sz w:val="24"/>
          <w:szCs w:val="24"/>
        </w:rPr>
        <w:t xml:space="preserve"> ;</w:t>
      </w:r>
      <w:proofErr w:type="gramEnd"/>
    </w:p>
    <w:p w:rsidR="00233020" w:rsidRPr="00233020" w:rsidRDefault="00233020" w:rsidP="00233020">
      <w:pPr>
        <w:spacing w:after="0" w:line="240" w:lineRule="auto"/>
        <w:ind w:firstLine="720"/>
        <w:rPr>
          <w:rFonts w:ascii="Times New Roman" w:hAnsi="Times New Roman"/>
          <w:sz w:val="24"/>
          <w:szCs w:val="24"/>
        </w:rPr>
      </w:pPr>
      <w:r w:rsidRPr="00233020">
        <w:rPr>
          <w:rFonts w:ascii="Times New Roman" w:hAnsi="Times New Roman"/>
          <w:b/>
          <w:bCs/>
          <w:noProof/>
          <w:sz w:val="24"/>
          <w:szCs w:val="24"/>
        </w:rPr>
        <w:t>–</w:t>
      </w:r>
      <w:r w:rsidRPr="00233020">
        <w:rPr>
          <w:rFonts w:ascii="Times New Roman" w:hAnsi="Times New Roman"/>
          <w:sz w:val="24"/>
          <w:szCs w:val="24"/>
        </w:rPr>
        <w:t xml:space="preserve"> введение;</w:t>
      </w:r>
    </w:p>
    <w:p w:rsidR="00233020" w:rsidRPr="00233020" w:rsidRDefault="00233020" w:rsidP="00233020">
      <w:pPr>
        <w:spacing w:after="0" w:line="240" w:lineRule="auto"/>
        <w:ind w:firstLine="720"/>
        <w:rPr>
          <w:rFonts w:ascii="Times New Roman" w:hAnsi="Times New Roman"/>
          <w:sz w:val="24"/>
          <w:szCs w:val="24"/>
        </w:rPr>
      </w:pPr>
      <w:r w:rsidRPr="00233020">
        <w:rPr>
          <w:rFonts w:ascii="Times New Roman" w:hAnsi="Times New Roman"/>
          <w:noProof/>
          <w:sz w:val="24"/>
          <w:szCs w:val="24"/>
        </w:rPr>
        <w:t>–</w:t>
      </w:r>
      <w:r w:rsidRPr="00233020">
        <w:rPr>
          <w:rFonts w:ascii="Times New Roman" w:hAnsi="Times New Roman"/>
          <w:sz w:val="24"/>
          <w:szCs w:val="24"/>
        </w:rPr>
        <w:t xml:space="preserve"> основная часть;</w:t>
      </w:r>
    </w:p>
    <w:p w:rsidR="00233020" w:rsidRPr="00233020" w:rsidRDefault="00233020" w:rsidP="00233020">
      <w:pPr>
        <w:spacing w:after="0" w:line="240" w:lineRule="auto"/>
        <w:ind w:firstLine="720"/>
        <w:rPr>
          <w:rFonts w:ascii="Times New Roman" w:hAnsi="Times New Roman"/>
          <w:sz w:val="24"/>
          <w:szCs w:val="24"/>
        </w:rPr>
      </w:pPr>
      <w:r w:rsidRPr="00233020">
        <w:rPr>
          <w:rFonts w:ascii="Times New Roman" w:hAnsi="Times New Roman"/>
          <w:noProof/>
          <w:sz w:val="24"/>
          <w:szCs w:val="24"/>
        </w:rPr>
        <w:t>–</w:t>
      </w:r>
      <w:r w:rsidRPr="00233020">
        <w:rPr>
          <w:rFonts w:ascii="Times New Roman" w:hAnsi="Times New Roman"/>
          <w:sz w:val="24"/>
          <w:szCs w:val="24"/>
        </w:rPr>
        <w:t xml:space="preserve"> заключение (выводы);</w:t>
      </w:r>
    </w:p>
    <w:p w:rsidR="00233020" w:rsidRPr="00233020" w:rsidRDefault="00233020" w:rsidP="00233020">
      <w:pPr>
        <w:spacing w:after="0" w:line="240" w:lineRule="auto"/>
        <w:ind w:firstLine="720"/>
        <w:rPr>
          <w:rFonts w:ascii="Times New Roman" w:hAnsi="Times New Roman"/>
          <w:sz w:val="24"/>
          <w:szCs w:val="24"/>
        </w:rPr>
      </w:pPr>
      <w:r w:rsidRPr="00233020">
        <w:rPr>
          <w:rFonts w:ascii="Times New Roman" w:hAnsi="Times New Roman"/>
          <w:noProof/>
          <w:sz w:val="24"/>
          <w:szCs w:val="24"/>
        </w:rPr>
        <w:t>–</w:t>
      </w:r>
      <w:r w:rsidRPr="00233020">
        <w:rPr>
          <w:rFonts w:ascii="Times New Roman" w:hAnsi="Times New Roman"/>
          <w:sz w:val="24"/>
          <w:szCs w:val="24"/>
        </w:rPr>
        <w:t xml:space="preserve"> </w:t>
      </w:r>
      <w:r>
        <w:rPr>
          <w:rFonts w:ascii="Times New Roman" w:hAnsi="Times New Roman"/>
          <w:sz w:val="24"/>
          <w:szCs w:val="24"/>
        </w:rPr>
        <w:t>Список литературы</w:t>
      </w:r>
      <w:r w:rsidRPr="00233020">
        <w:rPr>
          <w:rFonts w:ascii="Times New Roman" w:hAnsi="Times New Roman"/>
          <w:sz w:val="24"/>
          <w:szCs w:val="24"/>
        </w:rPr>
        <w:t>;</w:t>
      </w:r>
    </w:p>
    <w:p w:rsidR="00233020" w:rsidRPr="00233020" w:rsidRDefault="00233020" w:rsidP="00233020">
      <w:pPr>
        <w:spacing w:after="0" w:line="240" w:lineRule="auto"/>
        <w:ind w:firstLine="720"/>
        <w:rPr>
          <w:rFonts w:ascii="Times New Roman" w:hAnsi="Times New Roman"/>
          <w:sz w:val="24"/>
          <w:szCs w:val="24"/>
        </w:rPr>
      </w:pPr>
      <w:r w:rsidRPr="00233020">
        <w:rPr>
          <w:rFonts w:ascii="Times New Roman" w:hAnsi="Times New Roman"/>
          <w:noProof/>
          <w:sz w:val="24"/>
          <w:szCs w:val="24"/>
        </w:rPr>
        <w:t>–</w:t>
      </w:r>
      <w:r w:rsidRPr="00233020">
        <w:rPr>
          <w:rFonts w:ascii="Times New Roman" w:hAnsi="Times New Roman"/>
          <w:sz w:val="24"/>
          <w:szCs w:val="24"/>
        </w:rPr>
        <w:t xml:space="preserve"> приложения.</w:t>
      </w:r>
    </w:p>
    <w:p w:rsidR="00233020" w:rsidRPr="00233020" w:rsidRDefault="00233020" w:rsidP="00233020">
      <w:pPr>
        <w:spacing w:after="0" w:line="240" w:lineRule="auto"/>
        <w:ind w:firstLine="720"/>
        <w:rPr>
          <w:rFonts w:ascii="Times New Roman" w:hAnsi="Times New Roman"/>
          <w:sz w:val="24"/>
          <w:szCs w:val="24"/>
        </w:rPr>
      </w:pPr>
      <w:r w:rsidRPr="00233020">
        <w:rPr>
          <w:rFonts w:ascii="Times New Roman" w:hAnsi="Times New Roman"/>
          <w:sz w:val="24"/>
          <w:szCs w:val="24"/>
        </w:rPr>
        <w:t xml:space="preserve">Объем ВКР составляет  </w:t>
      </w:r>
      <w:r w:rsidRPr="00233020">
        <w:rPr>
          <w:rFonts w:ascii="Times New Roman" w:hAnsi="Times New Roman"/>
          <w:noProof/>
          <w:sz w:val="24"/>
          <w:szCs w:val="24"/>
        </w:rPr>
        <w:t>50 - 70</w:t>
      </w:r>
      <w:r w:rsidRPr="00233020">
        <w:rPr>
          <w:rFonts w:ascii="Times New Roman" w:hAnsi="Times New Roman"/>
          <w:sz w:val="24"/>
          <w:szCs w:val="24"/>
        </w:rPr>
        <w:t xml:space="preserve"> страниц не включая приложения.</w:t>
      </w:r>
    </w:p>
    <w:p w:rsidR="006C0258" w:rsidRPr="00032FC7" w:rsidRDefault="006C0258" w:rsidP="00233020">
      <w:pPr>
        <w:spacing w:after="0" w:line="240" w:lineRule="auto"/>
        <w:ind w:firstLine="567"/>
        <w:rPr>
          <w:rFonts w:ascii="Times New Roman" w:hAnsi="Times New Roman"/>
          <w:sz w:val="24"/>
          <w:szCs w:val="24"/>
          <w:lang w:eastAsia="ko-KR"/>
        </w:rPr>
      </w:pPr>
      <w:r w:rsidRPr="00233020">
        <w:rPr>
          <w:rFonts w:ascii="Times New Roman" w:hAnsi="Times New Roman"/>
          <w:b/>
          <w:sz w:val="24"/>
          <w:szCs w:val="24"/>
          <w:lang w:eastAsia="ko-KR"/>
        </w:rPr>
        <w:t>В</w:t>
      </w:r>
      <w:r w:rsidRPr="00032FC7">
        <w:rPr>
          <w:rFonts w:ascii="Times New Roman" w:hAnsi="Times New Roman"/>
          <w:b/>
          <w:sz w:val="24"/>
          <w:szCs w:val="24"/>
          <w:lang w:eastAsia="ko-KR"/>
        </w:rPr>
        <w:t>о введении</w:t>
      </w:r>
      <w:r w:rsidRPr="00032FC7">
        <w:rPr>
          <w:rFonts w:ascii="Times New Roman" w:hAnsi="Times New Roman"/>
          <w:sz w:val="24"/>
          <w:szCs w:val="24"/>
          <w:lang w:eastAsia="ko-KR"/>
        </w:rPr>
        <w:t xml:space="preserve"> обосновывается актуальность и практическая значимость выбранной темы, формулируются цель и задачи.</w:t>
      </w:r>
    </w:p>
    <w:p w:rsidR="006C0258" w:rsidRPr="00032FC7" w:rsidRDefault="006C0258" w:rsidP="006C0258">
      <w:pPr>
        <w:spacing w:after="0" w:line="240" w:lineRule="auto"/>
        <w:ind w:firstLine="567"/>
        <w:jc w:val="both"/>
        <w:rPr>
          <w:rFonts w:ascii="Times New Roman" w:hAnsi="Times New Roman"/>
          <w:sz w:val="24"/>
          <w:szCs w:val="24"/>
          <w:lang w:eastAsia="ko-KR"/>
        </w:rPr>
      </w:pPr>
      <w:r w:rsidRPr="00032FC7">
        <w:rPr>
          <w:rFonts w:ascii="Times New Roman" w:hAnsi="Times New Roman"/>
          <w:sz w:val="24"/>
          <w:szCs w:val="24"/>
          <w:lang w:eastAsia="ko-KR"/>
        </w:rPr>
        <w:t xml:space="preserve">При работе над </w:t>
      </w:r>
      <w:r w:rsidRPr="00032FC7">
        <w:rPr>
          <w:rFonts w:ascii="Times New Roman" w:hAnsi="Times New Roman"/>
          <w:b/>
          <w:sz w:val="24"/>
          <w:szCs w:val="24"/>
          <w:lang w:eastAsia="ko-KR"/>
        </w:rPr>
        <w:t>теоретической частью</w:t>
      </w:r>
      <w:r w:rsidRPr="00032FC7">
        <w:rPr>
          <w:rFonts w:ascii="Times New Roman" w:hAnsi="Times New Roman"/>
          <w:sz w:val="24"/>
          <w:szCs w:val="24"/>
          <w:lang w:eastAsia="ko-KR"/>
        </w:rPr>
        <w:t xml:space="preserve"> определяются объект и предмет ВКР, круг рассматриваемых проблем. Проводится обзор используемых источников, обосновывается выбор применяемых методов, технологий и др. Работа выпускника над теоретической частью позволяет руководителю оценить следующие общие компетенции:</w:t>
      </w:r>
    </w:p>
    <w:p w:rsidR="006C0258" w:rsidRPr="00032FC7" w:rsidRDefault="006C0258" w:rsidP="006C0258">
      <w:pPr>
        <w:numPr>
          <w:ilvl w:val="0"/>
          <w:numId w:val="4"/>
        </w:numPr>
        <w:spacing w:after="0" w:line="240" w:lineRule="auto"/>
        <w:ind w:left="0" w:firstLine="360"/>
        <w:jc w:val="both"/>
        <w:rPr>
          <w:rFonts w:ascii="Times New Roman" w:hAnsi="Times New Roman"/>
          <w:sz w:val="24"/>
          <w:szCs w:val="24"/>
          <w:lang w:eastAsia="ko-KR"/>
        </w:rPr>
      </w:pPr>
      <w:r w:rsidRPr="00032FC7">
        <w:rPr>
          <w:rFonts w:ascii="Times New Roman" w:hAnsi="Times New Roman"/>
          <w:sz w:val="24"/>
          <w:szCs w:val="24"/>
          <w:lang w:eastAsia="ko-KR"/>
        </w:rPr>
        <w:t>понимать сущность и социальную значимость своей будущей профессии, проявлять к ней устойчивый интерес;</w:t>
      </w:r>
    </w:p>
    <w:p w:rsidR="006C0258" w:rsidRPr="00032FC7" w:rsidRDefault="006C0258" w:rsidP="006C0258">
      <w:pPr>
        <w:numPr>
          <w:ilvl w:val="0"/>
          <w:numId w:val="4"/>
        </w:numPr>
        <w:spacing w:after="0" w:line="240" w:lineRule="auto"/>
        <w:ind w:left="0" w:firstLine="360"/>
        <w:jc w:val="both"/>
        <w:rPr>
          <w:rFonts w:ascii="Times New Roman" w:hAnsi="Times New Roman"/>
          <w:sz w:val="24"/>
          <w:szCs w:val="24"/>
          <w:lang w:eastAsia="ko-KR"/>
        </w:rPr>
      </w:pPr>
      <w:r w:rsidRPr="00032FC7">
        <w:rPr>
          <w:rFonts w:ascii="Times New Roman" w:hAnsi="Times New Roman"/>
          <w:sz w:val="24"/>
          <w:szCs w:val="24"/>
          <w:lang w:eastAsia="ko-KR"/>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C0258" w:rsidRPr="00032FC7" w:rsidRDefault="006C0258" w:rsidP="006C0258">
      <w:pPr>
        <w:numPr>
          <w:ilvl w:val="0"/>
          <w:numId w:val="4"/>
        </w:numPr>
        <w:spacing w:after="0" w:line="240" w:lineRule="auto"/>
        <w:ind w:left="0" w:firstLine="360"/>
        <w:jc w:val="both"/>
        <w:rPr>
          <w:rFonts w:ascii="Times New Roman" w:hAnsi="Times New Roman"/>
          <w:sz w:val="24"/>
          <w:szCs w:val="24"/>
          <w:lang w:eastAsia="ko-KR"/>
        </w:rPr>
      </w:pPr>
      <w:r w:rsidRPr="00032FC7">
        <w:rPr>
          <w:rFonts w:ascii="Times New Roman" w:hAnsi="Times New Roman"/>
          <w:sz w:val="24"/>
          <w:szCs w:val="24"/>
          <w:lang w:eastAsia="ko-KR"/>
        </w:rPr>
        <w:t>самостоятельно определять задачи профессионального и личностного развития, заниматься самообразованием, осознано планировать повышение квалификации</w:t>
      </w:r>
    </w:p>
    <w:p w:rsidR="006C0258" w:rsidRPr="00032FC7" w:rsidRDefault="006C0258" w:rsidP="006C0258">
      <w:pPr>
        <w:spacing w:after="0" w:line="240" w:lineRule="auto"/>
        <w:ind w:firstLine="567"/>
        <w:jc w:val="both"/>
        <w:rPr>
          <w:rFonts w:ascii="Times New Roman" w:hAnsi="Times New Roman"/>
          <w:sz w:val="24"/>
          <w:szCs w:val="24"/>
          <w:lang w:eastAsia="ko-KR"/>
        </w:rPr>
      </w:pPr>
      <w:r w:rsidRPr="00032FC7">
        <w:rPr>
          <w:rFonts w:ascii="Times New Roman" w:hAnsi="Times New Roman"/>
          <w:b/>
          <w:sz w:val="24"/>
          <w:szCs w:val="24"/>
          <w:lang w:eastAsia="ko-KR"/>
        </w:rPr>
        <w:t>Работа над вторым разделом</w:t>
      </w:r>
      <w:r w:rsidRPr="00032FC7">
        <w:rPr>
          <w:rFonts w:ascii="Times New Roman" w:hAnsi="Times New Roman"/>
          <w:sz w:val="24"/>
          <w:szCs w:val="24"/>
          <w:lang w:eastAsia="ko-KR"/>
        </w:rPr>
        <w:t xml:space="preserve"> должна позволить руководителю оценить уровень развития следующих общих компетенций:</w:t>
      </w:r>
    </w:p>
    <w:p w:rsidR="006C0258" w:rsidRPr="00032FC7" w:rsidRDefault="006C0258" w:rsidP="006C0258">
      <w:pPr>
        <w:numPr>
          <w:ilvl w:val="0"/>
          <w:numId w:val="4"/>
        </w:numPr>
        <w:spacing w:after="0" w:line="240" w:lineRule="auto"/>
        <w:ind w:left="0" w:firstLine="360"/>
        <w:jc w:val="both"/>
        <w:rPr>
          <w:rFonts w:ascii="Times New Roman" w:hAnsi="Times New Roman"/>
          <w:sz w:val="24"/>
          <w:szCs w:val="24"/>
          <w:lang w:eastAsia="ko-KR"/>
        </w:rPr>
      </w:pPr>
      <w:r w:rsidRPr="00032FC7">
        <w:rPr>
          <w:rFonts w:ascii="Times New Roman" w:hAnsi="Times New Roman"/>
          <w:sz w:val="24"/>
          <w:szCs w:val="24"/>
          <w:lang w:eastAsia="ko-KR"/>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C0258" w:rsidRPr="00032FC7" w:rsidRDefault="006C0258" w:rsidP="006C0258">
      <w:pPr>
        <w:numPr>
          <w:ilvl w:val="0"/>
          <w:numId w:val="4"/>
        </w:numPr>
        <w:spacing w:after="0" w:line="240" w:lineRule="auto"/>
        <w:ind w:left="0" w:firstLine="360"/>
        <w:jc w:val="both"/>
        <w:rPr>
          <w:rFonts w:ascii="Times New Roman" w:hAnsi="Times New Roman"/>
          <w:sz w:val="24"/>
          <w:szCs w:val="24"/>
          <w:lang w:eastAsia="ko-KR"/>
        </w:rPr>
      </w:pPr>
      <w:r w:rsidRPr="00032FC7">
        <w:rPr>
          <w:rFonts w:ascii="Times New Roman" w:hAnsi="Times New Roman"/>
          <w:sz w:val="24"/>
          <w:szCs w:val="24"/>
          <w:lang w:eastAsia="ko-KR"/>
        </w:rPr>
        <w:t>принимать решения в стандартных и нестандартных ситуациях и нести за них ответственность;</w:t>
      </w:r>
    </w:p>
    <w:p w:rsidR="006C0258" w:rsidRPr="00032FC7" w:rsidRDefault="006C0258" w:rsidP="006C0258">
      <w:pPr>
        <w:numPr>
          <w:ilvl w:val="0"/>
          <w:numId w:val="4"/>
        </w:numPr>
        <w:spacing w:after="0" w:line="240" w:lineRule="auto"/>
        <w:ind w:left="0" w:firstLine="360"/>
        <w:jc w:val="both"/>
        <w:rPr>
          <w:rFonts w:ascii="Times New Roman" w:hAnsi="Times New Roman"/>
          <w:sz w:val="24"/>
          <w:szCs w:val="24"/>
          <w:lang w:eastAsia="ko-KR"/>
        </w:rPr>
      </w:pPr>
      <w:r w:rsidRPr="00032FC7">
        <w:rPr>
          <w:rFonts w:ascii="Times New Roman" w:hAnsi="Times New Roman"/>
          <w:sz w:val="24"/>
          <w:szCs w:val="24"/>
          <w:lang w:eastAsia="ko-KR"/>
        </w:rPr>
        <w:t>владеть информационной культурой, анализировать и оценивать информацию с использованием информационно-коммуникационных технологий</w:t>
      </w:r>
    </w:p>
    <w:p w:rsidR="006C0258" w:rsidRPr="00032FC7" w:rsidRDefault="006C0258" w:rsidP="006C0258">
      <w:pPr>
        <w:numPr>
          <w:ilvl w:val="0"/>
          <w:numId w:val="4"/>
        </w:numPr>
        <w:spacing w:after="0" w:line="240" w:lineRule="auto"/>
        <w:ind w:left="0" w:firstLine="360"/>
        <w:jc w:val="both"/>
        <w:rPr>
          <w:rFonts w:ascii="Times New Roman" w:hAnsi="Times New Roman"/>
          <w:sz w:val="24"/>
          <w:szCs w:val="24"/>
          <w:lang w:eastAsia="ko-KR"/>
        </w:rPr>
      </w:pPr>
      <w:r w:rsidRPr="00032FC7">
        <w:rPr>
          <w:rFonts w:ascii="Times New Roman" w:hAnsi="Times New Roman"/>
          <w:sz w:val="24"/>
          <w:szCs w:val="24"/>
          <w:lang w:eastAsia="ko-KR"/>
        </w:rPr>
        <w:t>ориентироваться в условиях частой смены технологий в профессиональной деятельности</w:t>
      </w:r>
    </w:p>
    <w:p w:rsidR="006C0258" w:rsidRPr="00032FC7" w:rsidRDefault="006C0258" w:rsidP="006C0258">
      <w:pPr>
        <w:spacing w:after="0" w:line="240" w:lineRule="auto"/>
        <w:ind w:firstLine="567"/>
        <w:jc w:val="both"/>
        <w:rPr>
          <w:rFonts w:ascii="Times New Roman" w:hAnsi="Times New Roman"/>
          <w:sz w:val="24"/>
          <w:szCs w:val="24"/>
          <w:lang w:eastAsia="ko-KR"/>
        </w:rPr>
      </w:pPr>
      <w:r w:rsidRPr="00032FC7">
        <w:rPr>
          <w:rFonts w:ascii="Times New Roman" w:hAnsi="Times New Roman"/>
          <w:b/>
          <w:sz w:val="24"/>
          <w:szCs w:val="24"/>
          <w:lang w:eastAsia="ko-KR"/>
        </w:rPr>
        <w:t>Заключение</w:t>
      </w:r>
      <w:r w:rsidRPr="00032FC7">
        <w:rPr>
          <w:rFonts w:ascii="Times New Roman" w:hAnsi="Times New Roman"/>
          <w:sz w:val="24"/>
          <w:szCs w:val="24"/>
          <w:lang w:eastAsia="ko-KR"/>
        </w:rPr>
        <w:t xml:space="preserve"> содержит выводы и предложения с их кратким обоснованием в соответствии с поставленной целью и задачами, раскрывает значимость полученных </w:t>
      </w:r>
      <w:r w:rsidRPr="00032FC7">
        <w:rPr>
          <w:rFonts w:ascii="Times New Roman" w:hAnsi="Times New Roman"/>
          <w:sz w:val="24"/>
          <w:szCs w:val="24"/>
          <w:lang w:eastAsia="ko-KR"/>
        </w:rPr>
        <w:lastRenderedPageBreak/>
        <w:t>результатов.</w:t>
      </w:r>
      <w:r w:rsidR="00CB55F8">
        <w:rPr>
          <w:rFonts w:ascii="Times New Roman" w:hAnsi="Times New Roman"/>
          <w:sz w:val="24"/>
          <w:szCs w:val="24"/>
          <w:lang w:eastAsia="ko-KR"/>
        </w:rPr>
        <w:t xml:space="preserve"> Требования к оформлению ВКР  приведены в методических указаниях к диплому.  ПРИЛОЖЕНИЕ 1.</w:t>
      </w:r>
    </w:p>
    <w:p w:rsidR="006C0258" w:rsidRPr="00032FC7" w:rsidRDefault="006C0258" w:rsidP="006C0258">
      <w:pPr>
        <w:spacing w:after="0" w:line="240" w:lineRule="auto"/>
        <w:ind w:firstLine="567"/>
        <w:jc w:val="both"/>
        <w:rPr>
          <w:rFonts w:ascii="Times New Roman" w:hAnsi="Times New Roman"/>
          <w:sz w:val="24"/>
          <w:szCs w:val="24"/>
          <w:lang w:eastAsia="ko-KR"/>
        </w:rPr>
      </w:pPr>
    </w:p>
    <w:p w:rsidR="006C0258" w:rsidRPr="00032FC7" w:rsidRDefault="006C0258" w:rsidP="00032FC7">
      <w:pPr>
        <w:pStyle w:val="a3"/>
        <w:spacing w:after="0" w:line="240" w:lineRule="auto"/>
        <w:ind w:left="567"/>
        <w:jc w:val="both"/>
        <w:rPr>
          <w:rFonts w:ascii="Times New Roman" w:hAnsi="Times New Roman"/>
          <w:b/>
          <w:sz w:val="24"/>
          <w:szCs w:val="24"/>
          <w:lang w:eastAsia="ko-KR"/>
        </w:rPr>
      </w:pPr>
      <w:r w:rsidRPr="00032FC7">
        <w:rPr>
          <w:rFonts w:ascii="Times New Roman" w:hAnsi="Times New Roman"/>
          <w:b/>
          <w:sz w:val="24"/>
          <w:szCs w:val="24"/>
          <w:lang w:eastAsia="ko-KR"/>
        </w:rPr>
        <w:t>2.2.2. Защита выпускных квалификационных работ.</w:t>
      </w:r>
    </w:p>
    <w:p w:rsidR="006C0258" w:rsidRPr="00032FC7" w:rsidRDefault="006C0258" w:rsidP="006C0258">
      <w:pPr>
        <w:pStyle w:val="a3"/>
        <w:spacing w:after="0" w:line="240" w:lineRule="auto"/>
        <w:ind w:left="0" w:firstLine="567"/>
        <w:jc w:val="both"/>
        <w:rPr>
          <w:rFonts w:ascii="Times New Roman" w:hAnsi="Times New Roman"/>
          <w:sz w:val="24"/>
          <w:szCs w:val="24"/>
          <w:lang w:eastAsia="ko-KR"/>
        </w:rPr>
      </w:pPr>
      <w:r w:rsidRPr="00032FC7">
        <w:rPr>
          <w:rFonts w:ascii="Times New Roman" w:hAnsi="Times New Roman"/>
          <w:sz w:val="24"/>
          <w:szCs w:val="24"/>
          <w:lang w:eastAsia="ko-KR"/>
        </w:rPr>
        <w:t>К защите ВКР допускаются лица, завершившие полый курс обучения и успешно прошедшие все предшествующие аттестационные испытания, предусмотренные учебным планом</w:t>
      </w:r>
      <w:r w:rsidR="00922620">
        <w:rPr>
          <w:rFonts w:ascii="Times New Roman" w:hAnsi="Times New Roman"/>
          <w:sz w:val="24"/>
          <w:szCs w:val="24"/>
          <w:lang w:eastAsia="ko-KR"/>
        </w:rPr>
        <w:t>.</w:t>
      </w:r>
    </w:p>
    <w:p w:rsidR="006C0258" w:rsidRPr="00032FC7" w:rsidRDefault="006C0258" w:rsidP="006C0258">
      <w:pPr>
        <w:spacing w:after="0" w:line="240" w:lineRule="auto"/>
        <w:ind w:firstLine="567"/>
        <w:jc w:val="both"/>
        <w:rPr>
          <w:rFonts w:ascii="Times New Roman" w:hAnsi="Times New Roman"/>
          <w:sz w:val="24"/>
          <w:szCs w:val="24"/>
          <w:lang w:eastAsia="ko-KR"/>
        </w:rPr>
      </w:pPr>
    </w:p>
    <w:p w:rsidR="008C069D" w:rsidRPr="00724F42" w:rsidRDefault="008C069D" w:rsidP="008C069D">
      <w:pPr>
        <w:ind w:firstLine="709"/>
        <w:jc w:val="both"/>
        <w:rPr>
          <w:rFonts w:ascii="Times New Roman" w:hAnsi="Times New Roman"/>
          <w:sz w:val="24"/>
          <w:szCs w:val="24"/>
        </w:rPr>
      </w:pPr>
      <w:r w:rsidRPr="00724F42">
        <w:rPr>
          <w:rFonts w:ascii="Times New Roman" w:hAnsi="Times New Roman"/>
          <w:sz w:val="24"/>
          <w:szCs w:val="24"/>
        </w:rPr>
        <w:t>Каждая выпускная квалификационная работа (дипломная работа) представляется</w:t>
      </w:r>
      <w:r>
        <w:rPr>
          <w:rFonts w:ascii="Times New Roman" w:hAnsi="Times New Roman"/>
          <w:sz w:val="24"/>
          <w:szCs w:val="24"/>
        </w:rPr>
        <w:t xml:space="preserve"> в учебную часть</w:t>
      </w:r>
      <w:r w:rsidRPr="00724F42">
        <w:rPr>
          <w:rFonts w:ascii="Times New Roman" w:hAnsi="Times New Roman"/>
          <w:sz w:val="24"/>
          <w:szCs w:val="24"/>
        </w:rPr>
        <w:t xml:space="preserve"> с рецензией и отзывом руководителя за десять дней до  дня защиты.</w:t>
      </w:r>
    </w:p>
    <w:p w:rsidR="008C069D" w:rsidRPr="00724F42" w:rsidRDefault="008C069D" w:rsidP="008C069D">
      <w:pPr>
        <w:ind w:firstLine="709"/>
        <w:jc w:val="both"/>
        <w:rPr>
          <w:rFonts w:ascii="Times New Roman" w:hAnsi="Times New Roman"/>
          <w:sz w:val="24"/>
          <w:szCs w:val="24"/>
        </w:rPr>
      </w:pPr>
      <w:r w:rsidRPr="00724F42">
        <w:rPr>
          <w:rFonts w:ascii="Times New Roman" w:hAnsi="Times New Roman"/>
          <w:sz w:val="24"/>
          <w:szCs w:val="24"/>
        </w:rPr>
        <w:t>Рецензию на дипломную работу может дать главный бухгалтер, руководитель, иной представитель предприятия, где выполнялась производственная (преддипломная) практика. Рецензент должен иметь высшее экономическое образование и стаж работы по специальности не менее трех лет.</w:t>
      </w:r>
    </w:p>
    <w:p w:rsidR="008C069D" w:rsidRPr="00724F42" w:rsidRDefault="008C069D" w:rsidP="008C069D">
      <w:pPr>
        <w:ind w:firstLine="709"/>
        <w:jc w:val="both"/>
        <w:rPr>
          <w:rFonts w:ascii="Times New Roman" w:hAnsi="Times New Roman"/>
          <w:sz w:val="24"/>
          <w:szCs w:val="24"/>
        </w:rPr>
      </w:pPr>
      <w:r w:rsidRPr="00724F42">
        <w:rPr>
          <w:rFonts w:ascii="Times New Roman" w:hAnsi="Times New Roman"/>
          <w:sz w:val="24"/>
          <w:szCs w:val="24"/>
        </w:rPr>
        <w:t>Рецензент делает выводы о возможности внедрения результатов исследования в финансово-хозяйственную деятельность организации, качестве оформления, стиле изложения материала, общем уровне рецензируемой работы.</w:t>
      </w:r>
    </w:p>
    <w:p w:rsidR="008C069D" w:rsidRDefault="008C069D" w:rsidP="008C069D">
      <w:pPr>
        <w:ind w:firstLine="709"/>
        <w:jc w:val="both"/>
        <w:rPr>
          <w:rFonts w:ascii="Times New Roman" w:hAnsi="Times New Roman"/>
          <w:sz w:val="24"/>
          <w:szCs w:val="24"/>
        </w:rPr>
      </w:pPr>
      <w:r w:rsidRPr="00724F42">
        <w:rPr>
          <w:rFonts w:ascii="Times New Roman" w:hAnsi="Times New Roman"/>
          <w:sz w:val="24"/>
          <w:szCs w:val="24"/>
        </w:rPr>
        <w:t xml:space="preserve">Защита выпускной квалификационной работы (дипломной работы) проводится  на заседании ГАК. Студент представляет работу, отзыв научного руководителя работы, рецензию на выпускную квалификационную работу (дипломную работу).  Защита проводится публично, выпускник представляет доклад (8-10 мин), иллюстрационный материал по результатам исследования в виде таблиц, графиков, диаграмм, либо с использованием презентации  </w:t>
      </w:r>
      <w:r w:rsidRPr="00724F42">
        <w:rPr>
          <w:rFonts w:ascii="Times New Roman" w:hAnsi="Times New Roman"/>
          <w:sz w:val="24"/>
          <w:szCs w:val="24"/>
          <w:lang w:val="en-US"/>
        </w:rPr>
        <w:t>Power</w:t>
      </w:r>
      <w:r w:rsidRPr="00724F42">
        <w:rPr>
          <w:rFonts w:ascii="Times New Roman" w:hAnsi="Times New Roman"/>
          <w:sz w:val="24"/>
          <w:szCs w:val="24"/>
        </w:rPr>
        <w:t xml:space="preserve"> </w:t>
      </w:r>
      <w:r w:rsidRPr="00724F42">
        <w:rPr>
          <w:rFonts w:ascii="Times New Roman" w:hAnsi="Times New Roman"/>
          <w:sz w:val="24"/>
          <w:szCs w:val="24"/>
          <w:lang w:val="en-US"/>
        </w:rPr>
        <w:t>Point</w:t>
      </w:r>
      <w:r w:rsidRPr="00724F42">
        <w:rPr>
          <w:rFonts w:ascii="Times New Roman" w:hAnsi="Times New Roman"/>
          <w:sz w:val="24"/>
          <w:szCs w:val="24"/>
        </w:rPr>
        <w:t>. При решении вопроса об оценке выпускной квалификационной работы (дипломной работы) принимаются во внимание отзыв научного руководителя, выводы рецензента, представление основных результатов в докладе дипломанта, его ответы на вопросы членов ГАК и присутствующих. Результаты выполнения и защиты выпускной квалификационной работы (дипломной работы) оцениваются присутствующими на заседании членами ГАК с оформлением соответствующих документов.</w:t>
      </w:r>
    </w:p>
    <w:p w:rsidR="004E70DA" w:rsidRDefault="001475AF" w:rsidP="004E70DA">
      <w:pPr>
        <w:ind w:firstLine="709"/>
        <w:jc w:val="both"/>
        <w:rPr>
          <w:rFonts w:ascii="Times New Roman" w:hAnsi="Times New Roman"/>
          <w:sz w:val="24"/>
          <w:szCs w:val="24"/>
        </w:rPr>
      </w:pPr>
      <w:r w:rsidRPr="00027426">
        <w:rPr>
          <w:rFonts w:ascii="Times New Roman" w:hAnsi="Times New Roman"/>
          <w:sz w:val="24"/>
          <w:szCs w:val="24"/>
        </w:rPr>
        <w:t xml:space="preserve">По окончании защиты на закрытом заседании ГАК решается вопрос об оценке каждого </w:t>
      </w:r>
      <w:r>
        <w:rPr>
          <w:rFonts w:ascii="Times New Roman" w:hAnsi="Times New Roman"/>
          <w:sz w:val="24"/>
          <w:szCs w:val="24"/>
        </w:rPr>
        <w:t>выпускника</w:t>
      </w:r>
      <w:r w:rsidRPr="00027426">
        <w:rPr>
          <w:rFonts w:ascii="Times New Roman" w:hAnsi="Times New Roman"/>
          <w:sz w:val="24"/>
          <w:szCs w:val="24"/>
        </w:rPr>
        <w:t>. При этом учитывается: владение материалом, оформление работы, презентабельность, умение участвовать в научной дискуссии, отзыв научного руководителя, отзыв рецензента</w:t>
      </w:r>
      <w:r>
        <w:rPr>
          <w:rFonts w:ascii="Times New Roman" w:hAnsi="Times New Roman"/>
          <w:sz w:val="24"/>
          <w:szCs w:val="24"/>
        </w:rPr>
        <w:t>.</w:t>
      </w:r>
      <w:r w:rsidR="004E70DA">
        <w:rPr>
          <w:rFonts w:ascii="Times New Roman" w:hAnsi="Times New Roman"/>
          <w:sz w:val="24"/>
          <w:szCs w:val="24"/>
        </w:rPr>
        <w:t xml:space="preserve"> </w:t>
      </w:r>
      <w:r w:rsidR="004E70DA" w:rsidRPr="000C76A5">
        <w:rPr>
          <w:rFonts w:ascii="Times New Roman" w:hAnsi="Times New Roman"/>
          <w:sz w:val="24"/>
          <w:szCs w:val="24"/>
        </w:rPr>
        <w:t xml:space="preserve">Окончательная оценка определяется, по мнению большинства из присутствующих на защите ГАК по </w:t>
      </w:r>
      <w:proofErr w:type="spellStart"/>
      <w:r w:rsidR="004E70DA" w:rsidRPr="000C76A5">
        <w:rPr>
          <w:rFonts w:ascii="Times New Roman" w:hAnsi="Times New Roman"/>
          <w:sz w:val="24"/>
          <w:szCs w:val="24"/>
        </w:rPr>
        <w:t>четырехбальной</w:t>
      </w:r>
      <w:proofErr w:type="spellEnd"/>
      <w:r w:rsidR="004E70DA" w:rsidRPr="000C76A5">
        <w:rPr>
          <w:rFonts w:ascii="Times New Roman" w:hAnsi="Times New Roman"/>
          <w:sz w:val="24"/>
          <w:szCs w:val="24"/>
        </w:rPr>
        <w:t xml:space="preserve"> системе: «отлично», «хорошо», «удовлетво</w:t>
      </w:r>
      <w:r w:rsidR="004E70DA">
        <w:rPr>
          <w:rFonts w:ascii="Times New Roman" w:hAnsi="Times New Roman"/>
          <w:sz w:val="24"/>
          <w:szCs w:val="24"/>
        </w:rPr>
        <w:t>рительно», «неудовлетворительно и объявляется в тот же день.</w:t>
      </w:r>
    </w:p>
    <w:p w:rsidR="004E70DA" w:rsidRPr="000C76A5" w:rsidRDefault="004E70DA" w:rsidP="004E70DA">
      <w:pPr>
        <w:ind w:firstLine="709"/>
        <w:jc w:val="both"/>
        <w:rPr>
          <w:rFonts w:ascii="Times New Roman" w:hAnsi="Times New Roman"/>
          <w:sz w:val="24"/>
          <w:szCs w:val="24"/>
        </w:rPr>
      </w:pPr>
      <w:r>
        <w:rPr>
          <w:rFonts w:ascii="Times New Roman" w:hAnsi="Times New Roman"/>
          <w:sz w:val="24"/>
          <w:szCs w:val="24"/>
        </w:rPr>
        <w:t xml:space="preserve">Обучающиеся, не прошедшие государственной итоговой аттестации или получившие на ней неудовлетворительные результаты, проходят государственную аттестацию не ранее, чем через шесть месяцев. Повторное прохождение государственной итоговой аттестации для </w:t>
      </w:r>
      <w:proofErr w:type="gramStart"/>
      <w:r>
        <w:rPr>
          <w:rFonts w:ascii="Times New Roman" w:hAnsi="Times New Roman"/>
          <w:sz w:val="24"/>
          <w:szCs w:val="24"/>
        </w:rPr>
        <w:t>одного лица назначается</w:t>
      </w:r>
      <w:proofErr w:type="gramEnd"/>
      <w:r>
        <w:rPr>
          <w:rFonts w:ascii="Times New Roman" w:hAnsi="Times New Roman"/>
          <w:sz w:val="24"/>
          <w:szCs w:val="24"/>
        </w:rPr>
        <w:t xml:space="preserve"> организацией  не более двух раз.</w:t>
      </w:r>
    </w:p>
    <w:p w:rsidR="001475AF" w:rsidRDefault="001475AF" w:rsidP="001475AF">
      <w:pPr>
        <w:ind w:firstLine="709"/>
        <w:jc w:val="both"/>
        <w:rPr>
          <w:rFonts w:ascii="Times New Roman" w:hAnsi="Times New Roman"/>
          <w:sz w:val="24"/>
          <w:szCs w:val="24"/>
        </w:rPr>
      </w:pPr>
    </w:p>
    <w:p w:rsidR="001475AF" w:rsidRPr="00724F42" w:rsidRDefault="001475AF" w:rsidP="008C069D">
      <w:pPr>
        <w:ind w:firstLine="709"/>
        <w:jc w:val="both"/>
        <w:rPr>
          <w:rFonts w:ascii="Times New Roman" w:hAnsi="Times New Roman"/>
          <w:sz w:val="24"/>
          <w:szCs w:val="24"/>
        </w:rPr>
      </w:pPr>
    </w:p>
    <w:p w:rsidR="006C0258" w:rsidRDefault="006C0258" w:rsidP="006C0258">
      <w:pPr>
        <w:spacing w:after="0" w:line="240" w:lineRule="auto"/>
        <w:ind w:firstLine="567"/>
        <w:jc w:val="center"/>
        <w:rPr>
          <w:rFonts w:ascii="Times New Roman" w:hAnsi="Times New Roman"/>
          <w:b/>
          <w:sz w:val="24"/>
          <w:szCs w:val="24"/>
          <w:lang w:eastAsia="ko-KR"/>
        </w:rPr>
      </w:pPr>
    </w:p>
    <w:p w:rsidR="006C0258" w:rsidRDefault="006C0258" w:rsidP="006C0258">
      <w:pPr>
        <w:spacing w:after="0" w:line="240" w:lineRule="auto"/>
        <w:ind w:firstLine="567"/>
        <w:jc w:val="center"/>
        <w:rPr>
          <w:rFonts w:ascii="Times New Roman" w:hAnsi="Times New Roman"/>
          <w:b/>
          <w:sz w:val="28"/>
          <w:szCs w:val="28"/>
          <w:lang w:eastAsia="ko-KR"/>
        </w:rPr>
      </w:pPr>
      <w:r w:rsidRPr="0012543E">
        <w:rPr>
          <w:rFonts w:ascii="Times New Roman" w:hAnsi="Times New Roman"/>
          <w:b/>
          <w:sz w:val="28"/>
          <w:szCs w:val="28"/>
          <w:lang w:eastAsia="ko-KR"/>
        </w:rPr>
        <w:lastRenderedPageBreak/>
        <w:t>3. УСЛОВИЯ РЕАЛИЗАЦИИ ПРОГРАММЫ ГОСУДАРСТВЕННОЙ ИТОГОВОЙ АТТЕСТАЦИИ</w:t>
      </w:r>
    </w:p>
    <w:p w:rsidR="006C0258" w:rsidRPr="0012543E" w:rsidRDefault="006C0258" w:rsidP="006C0258">
      <w:pPr>
        <w:spacing w:after="0" w:line="240" w:lineRule="auto"/>
        <w:ind w:firstLine="567"/>
        <w:jc w:val="both"/>
        <w:rPr>
          <w:rFonts w:ascii="Times New Roman" w:hAnsi="Times New Roman"/>
          <w:sz w:val="28"/>
          <w:szCs w:val="28"/>
          <w:lang w:eastAsia="ko-KR"/>
        </w:rPr>
      </w:pPr>
    </w:p>
    <w:p w:rsidR="006C0258" w:rsidRPr="00B410D6" w:rsidRDefault="006C0258" w:rsidP="006C0258">
      <w:pPr>
        <w:spacing w:after="0" w:line="240" w:lineRule="auto"/>
        <w:ind w:firstLine="567"/>
        <w:jc w:val="both"/>
        <w:rPr>
          <w:rFonts w:ascii="Times New Roman" w:hAnsi="Times New Roman"/>
          <w:b/>
          <w:sz w:val="24"/>
          <w:szCs w:val="24"/>
          <w:lang w:eastAsia="ko-KR"/>
        </w:rPr>
      </w:pPr>
      <w:r w:rsidRPr="00B410D6">
        <w:rPr>
          <w:rFonts w:ascii="Times New Roman" w:hAnsi="Times New Roman"/>
          <w:b/>
          <w:sz w:val="24"/>
          <w:szCs w:val="24"/>
          <w:lang w:eastAsia="ko-KR"/>
        </w:rPr>
        <w:t>3.1. Требования к минимальному материально-техническому обеспечению</w:t>
      </w:r>
    </w:p>
    <w:p w:rsidR="006C0258" w:rsidRPr="00B410D6" w:rsidRDefault="006C0258" w:rsidP="00B23AC1">
      <w:pPr>
        <w:spacing w:after="0" w:line="240" w:lineRule="auto"/>
        <w:ind w:left="360"/>
        <w:jc w:val="both"/>
        <w:rPr>
          <w:rFonts w:ascii="Times New Roman" w:hAnsi="Times New Roman"/>
          <w:sz w:val="24"/>
          <w:szCs w:val="24"/>
          <w:lang w:eastAsia="ko-KR"/>
        </w:rPr>
      </w:pPr>
      <w:r w:rsidRPr="00B410D6">
        <w:rPr>
          <w:rFonts w:ascii="Times New Roman" w:hAnsi="Times New Roman"/>
          <w:b/>
          <w:sz w:val="24"/>
          <w:szCs w:val="24"/>
          <w:lang w:eastAsia="ko-KR"/>
        </w:rPr>
        <w:t>при выполнении выпускной квалификационной работы</w:t>
      </w:r>
    </w:p>
    <w:p w:rsidR="006C0258" w:rsidRPr="00B410D6" w:rsidRDefault="006C0258" w:rsidP="006C0258">
      <w:pPr>
        <w:spacing w:after="0" w:line="240" w:lineRule="auto"/>
        <w:ind w:firstLine="567"/>
        <w:jc w:val="both"/>
        <w:rPr>
          <w:rFonts w:ascii="Times New Roman" w:hAnsi="Times New Roman"/>
          <w:sz w:val="24"/>
          <w:szCs w:val="24"/>
          <w:lang w:eastAsia="ko-KR"/>
        </w:rPr>
      </w:pPr>
      <w:r w:rsidRPr="00B410D6">
        <w:rPr>
          <w:rFonts w:ascii="Times New Roman" w:hAnsi="Times New Roman"/>
          <w:sz w:val="24"/>
          <w:szCs w:val="24"/>
          <w:lang w:eastAsia="ko-KR"/>
        </w:rPr>
        <w:t>реализация программы ГИА предполагает наличие кабинета подготовки к итоговой аттестации</w:t>
      </w:r>
    </w:p>
    <w:p w:rsidR="006C0258" w:rsidRPr="00B410D6" w:rsidRDefault="006C0258" w:rsidP="006C0258">
      <w:pPr>
        <w:spacing w:after="0" w:line="240" w:lineRule="auto"/>
        <w:ind w:firstLine="567"/>
        <w:jc w:val="both"/>
        <w:rPr>
          <w:rFonts w:ascii="Times New Roman" w:hAnsi="Times New Roman"/>
          <w:sz w:val="24"/>
          <w:szCs w:val="24"/>
          <w:lang w:eastAsia="ko-KR"/>
        </w:rPr>
      </w:pPr>
      <w:r w:rsidRPr="00B410D6">
        <w:rPr>
          <w:rFonts w:ascii="Times New Roman" w:hAnsi="Times New Roman"/>
          <w:sz w:val="24"/>
          <w:szCs w:val="24"/>
          <w:lang w:eastAsia="ko-KR"/>
        </w:rPr>
        <w:t>Оборудование кабинета:</w:t>
      </w:r>
    </w:p>
    <w:p w:rsidR="006C0258" w:rsidRPr="00B410D6" w:rsidRDefault="006C0258" w:rsidP="006C0258">
      <w:pPr>
        <w:numPr>
          <w:ilvl w:val="0"/>
          <w:numId w:val="4"/>
        </w:numPr>
        <w:spacing w:after="0" w:line="240" w:lineRule="auto"/>
        <w:ind w:left="0" w:firstLine="360"/>
        <w:jc w:val="both"/>
        <w:rPr>
          <w:rFonts w:ascii="Times New Roman" w:hAnsi="Times New Roman"/>
          <w:sz w:val="24"/>
          <w:szCs w:val="24"/>
          <w:lang w:eastAsia="ko-KR"/>
        </w:rPr>
      </w:pPr>
      <w:r w:rsidRPr="00B410D6">
        <w:rPr>
          <w:rFonts w:ascii="Times New Roman" w:hAnsi="Times New Roman"/>
          <w:sz w:val="24"/>
          <w:szCs w:val="24"/>
          <w:lang w:eastAsia="ko-KR"/>
        </w:rPr>
        <w:t>рабочее место для консультанта-преподавателя;</w:t>
      </w:r>
    </w:p>
    <w:p w:rsidR="006C0258" w:rsidRPr="00B410D6" w:rsidRDefault="00B23AC1" w:rsidP="006C0258">
      <w:pPr>
        <w:numPr>
          <w:ilvl w:val="0"/>
          <w:numId w:val="4"/>
        </w:numPr>
        <w:spacing w:after="0" w:line="240" w:lineRule="auto"/>
        <w:ind w:left="0" w:firstLine="360"/>
        <w:jc w:val="both"/>
        <w:rPr>
          <w:rFonts w:ascii="Times New Roman" w:hAnsi="Times New Roman"/>
          <w:sz w:val="24"/>
          <w:szCs w:val="24"/>
          <w:lang w:eastAsia="ko-KR"/>
        </w:rPr>
      </w:pPr>
      <w:r w:rsidRPr="00B410D6">
        <w:rPr>
          <w:rFonts w:ascii="Times New Roman" w:hAnsi="Times New Roman"/>
          <w:sz w:val="24"/>
          <w:szCs w:val="24"/>
          <w:lang w:eastAsia="ko-KR"/>
        </w:rPr>
        <w:t>компьютер</w:t>
      </w:r>
      <w:r w:rsidR="006C0258" w:rsidRPr="00B410D6">
        <w:rPr>
          <w:rFonts w:ascii="Times New Roman" w:hAnsi="Times New Roman"/>
          <w:sz w:val="24"/>
          <w:szCs w:val="24"/>
          <w:lang w:eastAsia="ko-KR"/>
        </w:rPr>
        <w:t>;</w:t>
      </w:r>
    </w:p>
    <w:p w:rsidR="006C0258" w:rsidRPr="00B410D6" w:rsidRDefault="006C0258" w:rsidP="006C0258">
      <w:pPr>
        <w:numPr>
          <w:ilvl w:val="0"/>
          <w:numId w:val="4"/>
        </w:numPr>
        <w:spacing w:after="0" w:line="240" w:lineRule="auto"/>
        <w:ind w:left="0" w:firstLine="360"/>
        <w:jc w:val="both"/>
        <w:rPr>
          <w:rFonts w:ascii="Times New Roman" w:hAnsi="Times New Roman"/>
          <w:sz w:val="24"/>
          <w:szCs w:val="24"/>
          <w:lang w:eastAsia="ko-KR"/>
        </w:rPr>
      </w:pPr>
      <w:r w:rsidRPr="00B410D6">
        <w:rPr>
          <w:rFonts w:ascii="Times New Roman" w:hAnsi="Times New Roman"/>
          <w:sz w:val="24"/>
          <w:szCs w:val="24"/>
          <w:lang w:eastAsia="ko-KR"/>
        </w:rPr>
        <w:t xml:space="preserve">рабочие места для </w:t>
      </w:r>
      <w:proofErr w:type="gramStart"/>
      <w:r w:rsidRPr="00B410D6">
        <w:rPr>
          <w:rFonts w:ascii="Times New Roman" w:hAnsi="Times New Roman"/>
          <w:sz w:val="24"/>
          <w:szCs w:val="24"/>
          <w:lang w:eastAsia="ko-KR"/>
        </w:rPr>
        <w:t>обучающихся</w:t>
      </w:r>
      <w:proofErr w:type="gramEnd"/>
      <w:r w:rsidRPr="00B410D6">
        <w:rPr>
          <w:rFonts w:ascii="Times New Roman" w:hAnsi="Times New Roman"/>
          <w:sz w:val="24"/>
          <w:szCs w:val="24"/>
          <w:lang w:eastAsia="ko-KR"/>
        </w:rPr>
        <w:t>;</w:t>
      </w:r>
    </w:p>
    <w:p w:rsidR="006C0258" w:rsidRDefault="006C0258" w:rsidP="006C0258">
      <w:pPr>
        <w:numPr>
          <w:ilvl w:val="0"/>
          <w:numId w:val="4"/>
        </w:numPr>
        <w:spacing w:after="0" w:line="240" w:lineRule="auto"/>
        <w:ind w:left="0" w:firstLine="360"/>
        <w:jc w:val="both"/>
        <w:rPr>
          <w:rFonts w:ascii="Times New Roman" w:hAnsi="Times New Roman"/>
          <w:sz w:val="24"/>
          <w:szCs w:val="24"/>
          <w:lang w:eastAsia="ko-KR"/>
        </w:rPr>
      </w:pPr>
      <w:r w:rsidRPr="00B410D6">
        <w:rPr>
          <w:rFonts w:ascii="Times New Roman" w:hAnsi="Times New Roman"/>
          <w:sz w:val="24"/>
          <w:szCs w:val="24"/>
          <w:lang w:eastAsia="ko-KR"/>
        </w:rPr>
        <w:t>лицензионное программное обеспечение общего и специального назначения;</w:t>
      </w:r>
    </w:p>
    <w:p w:rsidR="000E1DEE" w:rsidRPr="000E1DEE" w:rsidRDefault="000E1DEE" w:rsidP="006C0258">
      <w:pPr>
        <w:numPr>
          <w:ilvl w:val="0"/>
          <w:numId w:val="4"/>
        </w:numPr>
        <w:spacing w:after="0" w:line="240" w:lineRule="auto"/>
        <w:ind w:left="0" w:firstLine="360"/>
        <w:jc w:val="both"/>
        <w:rPr>
          <w:rFonts w:ascii="Times New Roman" w:hAnsi="Times New Roman"/>
          <w:sz w:val="24"/>
          <w:szCs w:val="24"/>
          <w:lang w:eastAsia="ko-KR"/>
        </w:rPr>
      </w:pPr>
      <w:r>
        <w:rPr>
          <w:rFonts w:ascii="Times New Roman" w:hAnsi="Times New Roman"/>
          <w:bCs/>
          <w:sz w:val="24"/>
          <w:szCs w:val="24"/>
        </w:rPr>
        <w:t xml:space="preserve">справочно-правовая система «Консультант плюс», </w:t>
      </w:r>
    </w:p>
    <w:p w:rsidR="000E1DEE" w:rsidRPr="00B410D6" w:rsidRDefault="000E1DEE" w:rsidP="006C0258">
      <w:pPr>
        <w:numPr>
          <w:ilvl w:val="0"/>
          <w:numId w:val="4"/>
        </w:numPr>
        <w:spacing w:after="0" w:line="240" w:lineRule="auto"/>
        <w:ind w:left="0" w:firstLine="360"/>
        <w:jc w:val="both"/>
        <w:rPr>
          <w:rFonts w:ascii="Times New Roman" w:hAnsi="Times New Roman"/>
          <w:sz w:val="24"/>
          <w:szCs w:val="24"/>
          <w:lang w:eastAsia="ko-KR"/>
        </w:rPr>
      </w:pPr>
      <w:r>
        <w:rPr>
          <w:rFonts w:ascii="Times New Roman" w:hAnsi="Times New Roman"/>
          <w:bCs/>
          <w:sz w:val="24"/>
          <w:szCs w:val="24"/>
        </w:rPr>
        <w:t>б</w:t>
      </w:r>
      <w:r w:rsidRPr="004E7DE7">
        <w:rPr>
          <w:rFonts w:ascii="Times New Roman" w:hAnsi="Times New Roman"/>
          <w:sz w:val="24"/>
          <w:szCs w:val="24"/>
        </w:rPr>
        <w:t>ланковая документация</w:t>
      </w:r>
    </w:p>
    <w:p w:rsidR="006C0258" w:rsidRPr="00B410D6" w:rsidRDefault="006C0258" w:rsidP="006C0258">
      <w:pPr>
        <w:numPr>
          <w:ilvl w:val="0"/>
          <w:numId w:val="4"/>
        </w:numPr>
        <w:spacing w:after="0" w:line="240" w:lineRule="auto"/>
        <w:ind w:left="0" w:firstLine="360"/>
        <w:jc w:val="both"/>
        <w:rPr>
          <w:rFonts w:ascii="Times New Roman" w:hAnsi="Times New Roman"/>
          <w:sz w:val="24"/>
          <w:szCs w:val="24"/>
          <w:lang w:eastAsia="ko-KR"/>
        </w:rPr>
      </w:pPr>
      <w:r w:rsidRPr="00B410D6">
        <w:rPr>
          <w:rFonts w:ascii="Times New Roman" w:hAnsi="Times New Roman"/>
          <w:sz w:val="24"/>
          <w:szCs w:val="24"/>
          <w:lang w:eastAsia="ko-KR"/>
        </w:rPr>
        <w:t>график проведения консультаций по выпускным квалификационным работам;</w:t>
      </w:r>
    </w:p>
    <w:p w:rsidR="006C0258" w:rsidRPr="00B410D6" w:rsidRDefault="006C0258" w:rsidP="006C0258">
      <w:pPr>
        <w:numPr>
          <w:ilvl w:val="0"/>
          <w:numId w:val="4"/>
        </w:numPr>
        <w:spacing w:after="0" w:line="240" w:lineRule="auto"/>
        <w:ind w:left="0" w:firstLine="360"/>
        <w:jc w:val="both"/>
        <w:rPr>
          <w:rFonts w:ascii="Times New Roman" w:hAnsi="Times New Roman"/>
          <w:sz w:val="24"/>
          <w:szCs w:val="24"/>
          <w:lang w:eastAsia="ko-KR"/>
        </w:rPr>
      </w:pPr>
      <w:r w:rsidRPr="00B410D6">
        <w:rPr>
          <w:rFonts w:ascii="Times New Roman" w:hAnsi="Times New Roman"/>
          <w:sz w:val="24"/>
          <w:szCs w:val="24"/>
          <w:lang w:eastAsia="ko-KR"/>
        </w:rPr>
        <w:t>график поэтапного выполнения выпускных квалификационных работ;</w:t>
      </w:r>
    </w:p>
    <w:p w:rsidR="006C0258" w:rsidRPr="00B410D6" w:rsidRDefault="006C0258" w:rsidP="006C0258">
      <w:pPr>
        <w:numPr>
          <w:ilvl w:val="0"/>
          <w:numId w:val="4"/>
        </w:numPr>
        <w:spacing w:after="0" w:line="240" w:lineRule="auto"/>
        <w:ind w:left="0" w:firstLine="360"/>
        <w:jc w:val="both"/>
        <w:rPr>
          <w:rFonts w:ascii="Times New Roman" w:hAnsi="Times New Roman"/>
          <w:sz w:val="24"/>
          <w:szCs w:val="24"/>
          <w:lang w:eastAsia="ko-KR"/>
        </w:rPr>
      </w:pPr>
      <w:r w:rsidRPr="00B410D6">
        <w:rPr>
          <w:rFonts w:ascii="Times New Roman" w:hAnsi="Times New Roman"/>
          <w:sz w:val="24"/>
          <w:szCs w:val="24"/>
          <w:lang w:eastAsia="ko-KR"/>
        </w:rPr>
        <w:t xml:space="preserve">комплект учебно-методической документации. </w:t>
      </w:r>
    </w:p>
    <w:p w:rsidR="006C0258" w:rsidRPr="00B410D6" w:rsidRDefault="006C0258" w:rsidP="00B23AC1">
      <w:pPr>
        <w:spacing w:after="0" w:line="240" w:lineRule="auto"/>
        <w:ind w:left="360"/>
        <w:jc w:val="both"/>
        <w:rPr>
          <w:rFonts w:ascii="Times New Roman" w:hAnsi="Times New Roman"/>
          <w:sz w:val="24"/>
          <w:szCs w:val="24"/>
          <w:lang w:eastAsia="ko-KR"/>
        </w:rPr>
      </w:pPr>
      <w:r w:rsidRPr="00B410D6">
        <w:rPr>
          <w:rFonts w:ascii="Times New Roman" w:hAnsi="Times New Roman"/>
          <w:b/>
          <w:sz w:val="24"/>
          <w:szCs w:val="24"/>
          <w:lang w:eastAsia="ko-KR"/>
        </w:rPr>
        <w:t>при защите выпускной квалификационной работы</w:t>
      </w:r>
    </w:p>
    <w:p w:rsidR="006C0258" w:rsidRPr="00B410D6" w:rsidRDefault="006C0258" w:rsidP="006C0258">
      <w:pPr>
        <w:spacing w:after="0" w:line="240" w:lineRule="auto"/>
        <w:ind w:firstLine="567"/>
        <w:jc w:val="both"/>
        <w:rPr>
          <w:rFonts w:ascii="Times New Roman" w:hAnsi="Times New Roman"/>
          <w:sz w:val="24"/>
          <w:szCs w:val="24"/>
          <w:lang w:eastAsia="ko-KR"/>
        </w:rPr>
      </w:pPr>
      <w:r w:rsidRPr="00B410D6">
        <w:rPr>
          <w:rFonts w:ascii="Times New Roman" w:hAnsi="Times New Roman"/>
          <w:sz w:val="24"/>
          <w:szCs w:val="24"/>
          <w:lang w:eastAsia="ko-KR"/>
        </w:rPr>
        <w:t>для защиты выпускной работы отводится специально подготовленный кабинет.</w:t>
      </w:r>
    </w:p>
    <w:p w:rsidR="006C0258" w:rsidRPr="00B410D6" w:rsidRDefault="006C0258" w:rsidP="006C0258">
      <w:pPr>
        <w:spacing w:after="0" w:line="240" w:lineRule="auto"/>
        <w:ind w:firstLine="567"/>
        <w:jc w:val="both"/>
        <w:rPr>
          <w:rFonts w:ascii="Times New Roman" w:hAnsi="Times New Roman"/>
          <w:sz w:val="24"/>
          <w:szCs w:val="24"/>
          <w:lang w:eastAsia="ko-KR"/>
        </w:rPr>
      </w:pPr>
      <w:r w:rsidRPr="00B410D6">
        <w:rPr>
          <w:rFonts w:ascii="Times New Roman" w:hAnsi="Times New Roman"/>
          <w:sz w:val="24"/>
          <w:szCs w:val="24"/>
          <w:lang w:eastAsia="ko-KR"/>
        </w:rPr>
        <w:t>Оснащение кабинета:</w:t>
      </w:r>
    </w:p>
    <w:p w:rsidR="006C0258" w:rsidRPr="00B410D6" w:rsidRDefault="006C0258" w:rsidP="006C0258">
      <w:pPr>
        <w:numPr>
          <w:ilvl w:val="0"/>
          <w:numId w:val="4"/>
        </w:numPr>
        <w:spacing w:after="0" w:line="240" w:lineRule="auto"/>
        <w:ind w:left="0" w:firstLine="360"/>
        <w:jc w:val="both"/>
        <w:rPr>
          <w:rFonts w:ascii="Times New Roman" w:hAnsi="Times New Roman"/>
          <w:sz w:val="24"/>
          <w:szCs w:val="24"/>
          <w:lang w:eastAsia="ko-KR"/>
        </w:rPr>
      </w:pPr>
      <w:r w:rsidRPr="00B410D6">
        <w:rPr>
          <w:rFonts w:ascii="Times New Roman" w:hAnsi="Times New Roman"/>
          <w:sz w:val="24"/>
          <w:szCs w:val="24"/>
          <w:lang w:eastAsia="ko-KR"/>
        </w:rPr>
        <w:t>рабочее место для членов Государственной аттестационной комиссии;</w:t>
      </w:r>
    </w:p>
    <w:p w:rsidR="006C0258" w:rsidRPr="00B410D6" w:rsidRDefault="006C0258" w:rsidP="006C0258">
      <w:pPr>
        <w:numPr>
          <w:ilvl w:val="0"/>
          <w:numId w:val="4"/>
        </w:numPr>
        <w:spacing w:after="0" w:line="240" w:lineRule="auto"/>
        <w:ind w:left="0" w:firstLine="360"/>
        <w:jc w:val="both"/>
        <w:rPr>
          <w:rFonts w:ascii="Times New Roman" w:hAnsi="Times New Roman"/>
          <w:sz w:val="24"/>
          <w:szCs w:val="24"/>
          <w:lang w:eastAsia="ko-KR"/>
        </w:rPr>
      </w:pPr>
      <w:r w:rsidRPr="00B410D6">
        <w:rPr>
          <w:rFonts w:ascii="Times New Roman" w:hAnsi="Times New Roman"/>
          <w:sz w:val="24"/>
          <w:szCs w:val="24"/>
          <w:lang w:eastAsia="ko-KR"/>
        </w:rPr>
        <w:t>компьютер, мультимедийный проектор, экран;</w:t>
      </w:r>
    </w:p>
    <w:p w:rsidR="006C0258" w:rsidRPr="00B410D6" w:rsidRDefault="006C0258" w:rsidP="006C0258">
      <w:pPr>
        <w:numPr>
          <w:ilvl w:val="0"/>
          <w:numId w:val="4"/>
        </w:numPr>
        <w:spacing w:after="0" w:line="240" w:lineRule="auto"/>
        <w:ind w:left="0" w:firstLine="360"/>
        <w:jc w:val="both"/>
        <w:rPr>
          <w:rFonts w:ascii="Times New Roman" w:hAnsi="Times New Roman"/>
          <w:sz w:val="24"/>
          <w:szCs w:val="24"/>
          <w:lang w:eastAsia="ko-KR"/>
        </w:rPr>
      </w:pPr>
      <w:r w:rsidRPr="00B410D6">
        <w:rPr>
          <w:rFonts w:ascii="Times New Roman" w:hAnsi="Times New Roman"/>
          <w:sz w:val="24"/>
          <w:szCs w:val="24"/>
          <w:lang w:eastAsia="ko-KR"/>
        </w:rPr>
        <w:t>лицензионное программное обеспечение общего  назначения.</w:t>
      </w:r>
    </w:p>
    <w:p w:rsidR="006C0258" w:rsidRPr="00B410D6" w:rsidRDefault="006C0258" w:rsidP="006C0258">
      <w:pPr>
        <w:ind w:firstLine="567"/>
        <w:jc w:val="both"/>
        <w:rPr>
          <w:rFonts w:ascii="Times New Roman" w:hAnsi="Times New Roman"/>
          <w:b/>
          <w:sz w:val="24"/>
          <w:szCs w:val="24"/>
          <w:lang w:eastAsia="ko-KR"/>
        </w:rPr>
      </w:pPr>
      <w:r w:rsidRPr="00B410D6">
        <w:rPr>
          <w:rFonts w:ascii="Times New Roman" w:hAnsi="Times New Roman"/>
          <w:b/>
          <w:sz w:val="24"/>
          <w:szCs w:val="24"/>
          <w:lang w:eastAsia="ko-KR"/>
        </w:rPr>
        <w:t>3.2 Информационное обеспечение ГИА</w:t>
      </w:r>
    </w:p>
    <w:p w:rsidR="006C0258" w:rsidRPr="00B410D6" w:rsidRDefault="006C0258" w:rsidP="006C0258">
      <w:pPr>
        <w:spacing w:after="0" w:line="240" w:lineRule="auto"/>
        <w:ind w:firstLine="567"/>
        <w:jc w:val="both"/>
        <w:rPr>
          <w:rFonts w:ascii="Times New Roman" w:hAnsi="Times New Roman"/>
          <w:sz w:val="24"/>
          <w:szCs w:val="24"/>
          <w:lang w:eastAsia="ko-KR"/>
        </w:rPr>
      </w:pPr>
      <w:r w:rsidRPr="00B410D6">
        <w:rPr>
          <w:rFonts w:ascii="Times New Roman" w:hAnsi="Times New Roman"/>
          <w:sz w:val="24"/>
          <w:szCs w:val="24"/>
          <w:lang w:eastAsia="ko-KR"/>
        </w:rPr>
        <w:t>1. Программа государственной итоговой аттестации</w:t>
      </w:r>
    </w:p>
    <w:p w:rsidR="006C0258" w:rsidRPr="00B410D6" w:rsidRDefault="006C0258" w:rsidP="006C0258">
      <w:pPr>
        <w:spacing w:after="0" w:line="240" w:lineRule="auto"/>
        <w:ind w:firstLine="567"/>
        <w:jc w:val="both"/>
        <w:rPr>
          <w:rFonts w:ascii="Times New Roman" w:hAnsi="Times New Roman"/>
          <w:sz w:val="24"/>
          <w:szCs w:val="24"/>
          <w:lang w:eastAsia="ko-KR"/>
        </w:rPr>
      </w:pPr>
      <w:r w:rsidRPr="00B410D6">
        <w:rPr>
          <w:rFonts w:ascii="Times New Roman" w:hAnsi="Times New Roman"/>
          <w:sz w:val="24"/>
          <w:szCs w:val="24"/>
          <w:lang w:eastAsia="ko-KR"/>
        </w:rPr>
        <w:t xml:space="preserve">2. Методические </w:t>
      </w:r>
      <w:r w:rsidR="00B23AC1" w:rsidRPr="00B410D6">
        <w:rPr>
          <w:rFonts w:ascii="Times New Roman" w:hAnsi="Times New Roman"/>
          <w:sz w:val="24"/>
          <w:szCs w:val="24"/>
          <w:lang w:eastAsia="ko-KR"/>
        </w:rPr>
        <w:t>указания к разработке дипломной работы</w:t>
      </w:r>
      <w:r w:rsidRPr="00B410D6">
        <w:rPr>
          <w:rFonts w:ascii="Times New Roman" w:hAnsi="Times New Roman"/>
          <w:sz w:val="24"/>
          <w:szCs w:val="24"/>
          <w:lang w:eastAsia="ko-KR"/>
        </w:rPr>
        <w:t>.</w:t>
      </w:r>
    </w:p>
    <w:p w:rsidR="006C0258" w:rsidRPr="00B410D6" w:rsidRDefault="006C0258" w:rsidP="006C0258">
      <w:pPr>
        <w:spacing w:after="0" w:line="240" w:lineRule="auto"/>
        <w:ind w:firstLine="567"/>
        <w:jc w:val="both"/>
        <w:rPr>
          <w:rFonts w:ascii="Times New Roman" w:hAnsi="Times New Roman"/>
          <w:sz w:val="24"/>
          <w:szCs w:val="24"/>
          <w:lang w:eastAsia="ko-KR"/>
        </w:rPr>
      </w:pPr>
      <w:r w:rsidRPr="00B410D6">
        <w:rPr>
          <w:rFonts w:ascii="Times New Roman" w:hAnsi="Times New Roman"/>
          <w:sz w:val="24"/>
          <w:szCs w:val="24"/>
          <w:lang w:eastAsia="ko-KR"/>
        </w:rPr>
        <w:t>3. Федеральные законы и нормативные документы</w:t>
      </w:r>
    </w:p>
    <w:p w:rsidR="006C0258" w:rsidRPr="00B410D6" w:rsidRDefault="006C0258" w:rsidP="006C0258">
      <w:pPr>
        <w:spacing w:after="0" w:line="240" w:lineRule="auto"/>
        <w:ind w:firstLine="567"/>
        <w:jc w:val="both"/>
        <w:rPr>
          <w:rFonts w:ascii="Times New Roman" w:hAnsi="Times New Roman"/>
          <w:sz w:val="24"/>
          <w:szCs w:val="24"/>
          <w:lang w:eastAsia="ko-KR"/>
        </w:rPr>
      </w:pPr>
      <w:r w:rsidRPr="00B410D6">
        <w:rPr>
          <w:rFonts w:ascii="Times New Roman" w:hAnsi="Times New Roman"/>
          <w:sz w:val="24"/>
          <w:szCs w:val="24"/>
          <w:lang w:eastAsia="ko-KR"/>
        </w:rPr>
        <w:t>4.. Литература по специальности</w:t>
      </w:r>
    </w:p>
    <w:p w:rsidR="006C0258" w:rsidRPr="00B410D6" w:rsidRDefault="00B23AC1" w:rsidP="006C0258">
      <w:pPr>
        <w:spacing w:after="0" w:line="240" w:lineRule="auto"/>
        <w:ind w:firstLine="567"/>
        <w:jc w:val="both"/>
        <w:rPr>
          <w:rFonts w:ascii="Times New Roman" w:hAnsi="Times New Roman"/>
          <w:sz w:val="24"/>
          <w:szCs w:val="24"/>
          <w:lang w:eastAsia="ko-KR"/>
        </w:rPr>
      </w:pPr>
      <w:r w:rsidRPr="00B410D6">
        <w:rPr>
          <w:rFonts w:ascii="Times New Roman" w:hAnsi="Times New Roman"/>
          <w:sz w:val="24"/>
          <w:szCs w:val="24"/>
          <w:lang w:eastAsia="ko-KR"/>
        </w:rPr>
        <w:t>5</w:t>
      </w:r>
      <w:r w:rsidR="006C0258" w:rsidRPr="00B410D6">
        <w:rPr>
          <w:rFonts w:ascii="Times New Roman" w:hAnsi="Times New Roman"/>
          <w:sz w:val="24"/>
          <w:szCs w:val="24"/>
          <w:lang w:eastAsia="ko-KR"/>
        </w:rPr>
        <w:t>. Периодические издания по специальности</w:t>
      </w:r>
    </w:p>
    <w:p w:rsidR="00212C91" w:rsidRPr="00212C91" w:rsidRDefault="00212C91" w:rsidP="00212C91">
      <w:pPr>
        <w:pStyle w:val="a3"/>
        <w:shd w:val="clear" w:color="auto" w:fill="FFFFFF"/>
        <w:spacing w:line="240" w:lineRule="auto"/>
        <w:ind w:left="0"/>
        <w:jc w:val="both"/>
        <w:rPr>
          <w:rFonts w:ascii="Times New Roman" w:hAnsi="Times New Roman"/>
          <w:b/>
          <w:bCs/>
          <w:sz w:val="24"/>
          <w:szCs w:val="24"/>
        </w:rPr>
      </w:pPr>
      <w:r w:rsidRPr="00212C91">
        <w:rPr>
          <w:rFonts w:ascii="Times New Roman" w:hAnsi="Times New Roman"/>
          <w:b/>
          <w:bCs/>
          <w:sz w:val="24"/>
          <w:szCs w:val="24"/>
        </w:rPr>
        <w:t>Рекомендуемая литература</w:t>
      </w:r>
    </w:p>
    <w:p w:rsidR="00212C91" w:rsidRPr="00B91210" w:rsidRDefault="00212C91" w:rsidP="00212C91">
      <w:pPr>
        <w:pStyle w:val="ae"/>
        <w:numPr>
          <w:ilvl w:val="3"/>
          <w:numId w:val="13"/>
        </w:numPr>
        <w:ind w:left="0"/>
        <w:jc w:val="both"/>
        <w:rPr>
          <w:sz w:val="24"/>
          <w:szCs w:val="24"/>
        </w:rPr>
      </w:pPr>
      <w:r w:rsidRPr="00B91210">
        <w:rPr>
          <w:sz w:val="24"/>
          <w:szCs w:val="24"/>
        </w:rPr>
        <w:t>Гражданский Кодекс Российской Федерации;</w:t>
      </w:r>
    </w:p>
    <w:p w:rsidR="00212C91" w:rsidRPr="00B91210" w:rsidRDefault="00212C91" w:rsidP="00212C91">
      <w:pPr>
        <w:pStyle w:val="ae"/>
        <w:numPr>
          <w:ilvl w:val="3"/>
          <w:numId w:val="13"/>
        </w:numPr>
        <w:ind w:left="0"/>
        <w:jc w:val="both"/>
        <w:rPr>
          <w:sz w:val="24"/>
          <w:szCs w:val="24"/>
        </w:rPr>
      </w:pPr>
      <w:r w:rsidRPr="00B91210">
        <w:rPr>
          <w:sz w:val="24"/>
          <w:szCs w:val="24"/>
        </w:rPr>
        <w:t>Налоговый Кодекс Российской Федерации;</w:t>
      </w:r>
    </w:p>
    <w:p w:rsidR="00212C91" w:rsidRPr="00B91210" w:rsidRDefault="00212C91" w:rsidP="00212C91">
      <w:pPr>
        <w:numPr>
          <w:ilvl w:val="3"/>
          <w:numId w:val="13"/>
        </w:numPr>
        <w:spacing w:after="0" w:line="240" w:lineRule="auto"/>
        <w:ind w:left="0"/>
        <w:jc w:val="both"/>
        <w:rPr>
          <w:rFonts w:ascii="Times New Roman" w:hAnsi="Times New Roman"/>
          <w:sz w:val="24"/>
          <w:szCs w:val="24"/>
        </w:rPr>
      </w:pPr>
      <w:r w:rsidRPr="00B91210">
        <w:rPr>
          <w:rFonts w:ascii="Times New Roman" w:hAnsi="Times New Roman"/>
          <w:sz w:val="24"/>
          <w:szCs w:val="24"/>
        </w:rPr>
        <w:t xml:space="preserve">Федеральный </w:t>
      </w:r>
      <w:r w:rsidRPr="00B91210">
        <w:rPr>
          <w:rStyle w:val="r"/>
          <w:rFonts w:ascii="Times New Roman" w:hAnsi="Times New Roman"/>
          <w:sz w:val="24"/>
          <w:szCs w:val="24"/>
        </w:rPr>
        <w:t>закон</w:t>
      </w:r>
      <w:r w:rsidRPr="00B91210">
        <w:rPr>
          <w:rFonts w:ascii="Times New Roman" w:hAnsi="Times New Roman"/>
          <w:sz w:val="24"/>
          <w:szCs w:val="24"/>
        </w:rPr>
        <w:t xml:space="preserve"> от 06.12.2011 N 402-ФЗ "О бухгалтерском учете"</w:t>
      </w:r>
    </w:p>
    <w:p w:rsidR="00212C91" w:rsidRPr="00B91210" w:rsidRDefault="00212C91" w:rsidP="00212C91">
      <w:pPr>
        <w:pStyle w:val="ae"/>
        <w:numPr>
          <w:ilvl w:val="3"/>
          <w:numId w:val="13"/>
        </w:numPr>
        <w:ind w:left="0"/>
        <w:jc w:val="both"/>
        <w:rPr>
          <w:sz w:val="24"/>
          <w:szCs w:val="24"/>
        </w:rPr>
      </w:pPr>
      <w:proofErr w:type="gramStart"/>
      <w:r w:rsidRPr="00B91210">
        <w:rPr>
          <w:sz w:val="24"/>
          <w:szCs w:val="24"/>
        </w:rPr>
        <w:t xml:space="preserve">Положение по ведению бухгалтерского учета и бухгалтерской отчетности в Российской Федерации (утверждено приказом Министерства финансов Российской Федерации от 29 июля </w:t>
      </w:r>
      <w:smartTag w:uri="urn:schemas-microsoft-com:office:smarttags" w:element="metricconverter">
        <w:smartTagPr>
          <w:attr w:name="ProductID" w:val="1998 г"/>
        </w:smartTagPr>
        <w:r w:rsidRPr="00B91210">
          <w:rPr>
            <w:sz w:val="24"/>
            <w:szCs w:val="24"/>
          </w:rPr>
          <w:t>1998 г</w:t>
        </w:r>
      </w:smartTag>
      <w:r w:rsidRPr="00B91210">
        <w:rPr>
          <w:sz w:val="24"/>
          <w:szCs w:val="24"/>
        </w:rPr>
        <w:t>. № 34н (с изменениями и дополнениями).</w:t>
      </w:r>
      <w:proofErr w:type="gramEnd"/>
    </w:p>
    <w:p w:rsidR="00212C91" w:rsidRPr="00B91210" w:rsidRDefault="00212C91" w:rsidP="00212C91">
      <w:pPr>
        <w:pStyle w:val="22"/>
        <w:numPr>
          <w:ilvl w:val="3"/>
          <w:numId w:val="13"/>
        </w:numPr>
        <w:spacing w:after="0" w:line="240" w:lineRule="auto"/>
        <w:ind w:left="0"/>
        <w:jc w:val="both"/>
      </w:pPr>
      <w:r w:rsidRPr="00B91210">
        <w:t>Налоговый кодекс РФ часть первая от 31.07.1998 № 146-ФЗ (в редакции последующих законов)</w:t>
      </w:r>
    </w:p>
    <w:p w:rsidR="00212C91" w:rsidRPr="00B91210" w:rsidRDefault="00212C91" w:rsidP="00212C91">
      <w:pPr>
        <w:pStyle w:val="22"/>
        <w:numPr>
          <w:ilvl w:val="3"/>
          <w:numId w:val="13"/>
        </w:numPr>
        <w:spacing w:after="0" w:line="240" w:lineRule="auto"/>
        <w:ind w:left="0"/>
        <w:jc w:val="both"/>
      </w:pPr>
      <w:r w:rsidRPr="00B91210">
        <w:t>Налоговый кодекс РФ часть вторая от 05.08.2000 № 117-ФЗ (в редакции последующих законов)</w:t>
      </w:r>
    </w:p>
    <w:p w:rsidR="00212C91" w:rsidRPr="00B91210" w:rsidRDefault="00212C91" w:rsidP="00212C91">
      <w:pPr>
        <w:numPr>
          <w:ilvl w:val="3"/>
          <w:numId w:val="13"/>
        </w:numPr>
        <w:spacing w:after="0" w:line="240" w:lineRule="auto"/>
        <w:ind w:left="0"/>
        <w:jc w:val="both"/>
        <w:rPr>
          <w:rFonts w:ascii="Times New Roman" w:hAnsi="Times New Roman"/>
          <w:sz w:val="24"/>
          <w:szCs w:val="24"/>
        </w:rPr>
      </w:pPr>
      <w:r w:rsidRPr="00B91210">
        <w:rPr>
          <w:rFonts w:ascii="Times New Roman" w:hAnsi="Times New Roman"/>
          <w:sz w:val="24"/>
          <w:szCs w:val="24"/>
        </w:rPr>
        <w:t xml:space="preserve"> «Бухгалтерский финансовый учет : учеб. пособие/ Н. А. </w:t>
      </w:r>
      <w:proofErr w:type="spellStart"/>
      <w:r w:rsidRPr="00B91210">
        <w:rPr>
          <w:rFonts w:ascii="Times New Roman" w:hAnsi="Times New Roman"/>
          <w:sz w:val="24"/>
          <w:szCs w:val="24"/>
        </w:rPr>
        <w:t>Каморджанова</w:t>
      </w:r>
      <w:proofErr w:type="spellEnd"/>
      <w:r w:rsidRPr="00B91210">
        <w:rPr>
          <w:rFonts w:ascii="Times New Roman" w:hAnsi="Times New Roman"/>
          <w:sz w:val="24"/>
          <w:szCs w:val="24"/>
        </w:rPr>
        <w:t xml:space="preserve">, И. В. Карташова. -3-е изд. </w:t>
      </w:r>
      <w:proofErr w:type="gramStart"/>
      <w:r w:rsidRPr="00B91210">
        <w:rPr>
          <w:rFonts w:ascii="Times New Roman" w:hAnsi="Times New Roman"/>
          <w:sz w:val="24"/>
          <w:szCs w:val="24"/>
        </w:rPr>
        <w:t>-С</w:t>
      </w:r>
      <w:proofErr w:type="gramEnd"/>
      <w:r w:rsidRPr="00B91210">
        <w:rPr>
          <w:rFonts w:ascii="Times New Roman" w:hAnsi="Times New Roman"/>
          <w:sz w:val="24"/>
          <w:szCs w:val="24"/>
        </w:rPr>
        <w:t>Пб.: Питер, 2008 .-471 с.</w:t>
      </w:r>
    </w:p>
    <w:p w:rsidR="00212C91" w:rsidRPr="00B91210" w:rsidRDefault="00212C91" w:rsidP="00212C91">
      <w:pPr>
        <w:numPr>
          <w:ilvl w:val="3"/>
          <w:numId w:val="13"/>
        </w:numPr>
        <w:spacing w:after="0" w:line="240" w:lineRule="auto"/>
        <w:ind w:left="0"/>
        <w:jc w:val="both"/>
        <w:rPr>
          <w:rFonts w:ascii="Times New Roman" w:hAnsi="Times New Roman"/>
          <w:sz w:val="24"/>
          <w:szCs w:val="24"/>
        </w:rPr>
      </w:pPr>
      <w:r w:rsidRPr="00B91210">
        <w:rPr>
          <w:rFonts w:ascii="Times New Roman" w:hAnsi="Times New Roman"/>
          <w:sz w:val="24"/>
          <w:szCs w:val="24"/>
        </w:rPr>
        <w:t xml:space="preserve">Бухгалтерский финансовый учет : учеб.  ред. Ю. А. Бабаев. </w:t>
      </w:r>
      <w:proofErr w:type="gramStart"/>
      <w:r w:rsidRPr="00B91210">
        <w:rPr>
          <w:rFonts w:ascii="Times New Roman" w:hAnsi="Times New Roman"/>
          <w:sz w:val="24"/>
          <w:szCs w:val="24"/>
        </w:rPr>
        <w:t>-М</w:t>
      </w:r>
      <w:proofErr w:type="gramEnd"/>
      <w:r w:rsidRPr="00B91210">
        <w:rPr>
          <w:rFonts w:ascii="Times New Roman" w:hAnsi="Times New Roman"/>
          <w:sz w:val="24"/>
          <w:szCs w:val="24"/>
        </w:rPr>
        <w:t>.: Вузовский учебник: ВЗФЭИ, 2007 .-525 с.</w:t>
      </w:r>
    </w:p>
    <w:p w:rsidR="00212C91" w:rsidRPr="00B91210" w:rsidRDefault="00212C91" w:rsidP="00212C91">
      <w:pPr>
        <w:numPr>
          <w:ilvl w:val="3"/>
          <w:numId w:val="13"/>
        </w:numPr>
        <w:spacing w:after="0" w:line="240" w:lineRule="auto"/>
        <w:ind w:left="0"/>
        <w:jc w:val="both"/>
        <w:rPr>
          <w:rFonts w:ascii="Times New Roman" w:hAnsi="Times New Roman"/>
          <w:sz w:val="24"/>
          <w:szCs w:val="24"/>
        </w:rPr>
      </w:pPr>
      <w:r w:rsidRPr="00B91210">
        <w:rPr>
          <w:rFonts w:ascii="Times New Roman" w:hAnsi="Times New Roman"/>
          <w:sz w:val="24"/>
          <w:szCs w:val="24"/>
        </w:rPr>
        <w:t xml:space="preserve">Бухгалтерский учет : учеб. пособие для студ. Вузов М. П. </w:t>
      </w:r>
      <w:proofErr w:type="spellStart"/>
      <w:r w:rsidRPr="00B91210">
        <w:rPr>
          <w:rFonts w:ascii="Times New Roman" w:hAnsi="Times New Roman"/>
          <w:sz w:val="24"/>
          <w:szCs w:val="24"/>
        </w:rPr>
        <w:t>Переверзев</w:t>
      </w:r>
      <w:proofErr w:type="spellEnd"/>
      <w:r w:rsidRPr="00B91210">
        <w:rPr>
          <w:rFonts w:ascii="Times New Roman" w:hAnsi="Times New Roman"/>
          <w:sz w:val="24"/>
          <w:szCs w:val="24"/>
        </w:rPr>
        <w:t xml:space="preserve">, А. В. Лунева. </w:t>
      </w:r>
      <w:proofErr w:type="gramStart"/>
      <w:r w:rsidRPr="00B91210">
        <w:rPr>
          <w:rFonts w:ascii="Times New Roman" w:hAnsi="Times New Roman"/>
          <w:sz w:val="24"/>
          <w:szCs w:val="24"/>
        </w:rPr>
        <w:t>-М</w:t>
      </w:r>
      <w:proofErr w:type="gramEnd"/>
      <w:r w:rsidRPr="00B91210">
        <w:rPr>
          <w:rFonts w:ascii="Times New Roman" w:hAnsi="Times New Roman"/>
          <w:sz w:val="24"/>
          <w:szCs w:val="24"/>
        </w:rPr>
        <w:t xml:space="preserve">.: </w:t>
      </w:r>
      <w:proofErr w:type="spellStart"/>
      <w:r w:rsidRPr="00B91210">
        <w:rPr>
          <w:rFonts w:ascii="Times New Roman" w:hAnsi="Times New Roman"/>
          <w:sz w:val="24"/>
          <w:szCs w:val="24"/>
        </w:rPr>
        <w:t>Инфра-М</w:t>
      </w:r>
      <w:proofErr w:type="spellEnd"/>
      <w:r w:rsidRPr="00B91210">
        <w:rPr>
          <w:rFonts w:ascii="Times New Roman" w:hAnsi="Times New Roman"/>
          <w:sz w:val="24"/>
          <w:szCs w:val="24"/>
        </w:rPr>
        <w:t>, 2009 .-240 с.</w:t>
      </w:r>
    </w:p>
    <w:p w:rsidR="00212C91" w:rsidRPr="00B91210" w:rsidRDefault="00212C91" w:rsidP="00212C91">
      <w:pPr>
        <w:numPr>
          <w:ilvl w:val="3"/>
          <w:numId w:val="13"/>
        </w:numPr>
        <w:spacing w:after="0" w:line="240" w:lineRule="auto"/>
        <w:ind w:left="0"/>
        <w:jc w:val="both"/>
        <w:rPr>
          <w:rFonts w:ascii="Times New Roman" w:hAnsi="Times New Roman"/>
          <w:sz w:val="24"/>
          <w:szCs w:val="24"/>
        </w:rPr>
      </w:pPr>
      <w:r w:rsidRPr="00B91210">
        <w:rPr>
          <w:rFonts w:ascii="Times New Roman" w:hAnsi="Times New Roman"/>
          <w:sz w:val="24"/>
          <w:szCs w:val="24"/>
        </w:rPr>
        <w:t xml:space="preserve">Бухгалтерский учет : учеб. пособие для студ. вузов/ Н. П. Кондраков. -5-е изд., </w:t>
      </w:r>
      <w:proofErr w:type="spellStart"/>
      <w:r w:rsidRPr="00B91210">
        <w:rPr>
          <w:rFonts w:ascii="Times New Roman" w:hAnsi="Times New Roman"/>
          <w:sz w:val="24"/>
          <w:szCs w:val="24"/>
        </w:rPr>
        <w:t>перераб</w:t>
      </w:r>
      <w:proofErr w:type="spellEnd"/>
      <w:r w:rsidRPr="00B91210">
        <w:rPr>
          <w:rFonts w:ascii="Times New Roman" w:hAnsi="Times New Roman"/>
          <w:sz w:val="24"/>
          <w:szCs w:val="24"/>
        </w:rPr>
        <w:t xml:space="preserve">. и доп.. -М.: ИНФРА-М, 2008 .-717 </w:t>
      </w:r>
      <w:proofErr w:type="gramStart"/>
      <w:r w:rsidRPr="00B91210">
        <w:rPr>
          <w:rFonts w:ascii="Times New Roman" w:hAnsi="Times New Roman"/>
          <w:sz w:val="24"/>
          <w:szCs w:val="24"/>
        </w:rPr>
        <w:t>с</w:t>
      </w:r>
      <w:proofErr w:type="gramEnd"/>
      <w:r w:rsidRPr="00B91210">
        <w:rPr>
          <w:rFonts w:ascii="Times New Roman" w:hAnsi="Times New Roman"/>
          <w:sz w:val="24"/>
          <w:szCs w:val="24"/>
        </w:rPr>
        <w:t>.</w:t>
      </w:r>
    </w:p>
    <w:p w:rsidR="00212C91" w:rsidRPr="00B91210" w:rsidRDefault="00212C91" w:rsidP="00212C91">
      <w:pPr>
        <w:numPr>
          <w:ilvl w:val="3"/>
          <w:numId w:val="13"/>
        </w:numPr>
        <w:spacing w:after="0" w:line="240" w:lineRule="auto"/>
        <w:ind w:left="0"/>
        <w:jc w:val="both"/>
        <w:rPr>
          <w:rFonts w:ascii="Times New Roman" w:hAnsi="Times New Roman"/>
          <w:sz w:val="24"/>
          <w:szCs w:val="24"/>
        </w:rPr>
      </w:pPr>
      <w:r w:rsidRPr="00B91210">
        <w:rPr>
          <w:rFonts w:ascii="Times New Roman" w:hAnsi="Times New Roman"/>
          <w:sz w:val="24"/>
          <w:szCs w:val="24"/>
        </w:rPr>
        <w:lastRenderedPageBreak/>
        <w:t xml:space="preserve">Бухгалтерский учет : </w:t>
      </w:r>
      <w:proofErr w:type="spellStart"/>
      <w:r w:rsidRPr="00B91210">
        <w:rPr>
          <w:rFonts w:ascii="Times New Roman" w:hAnsi="Times New Roman"/>
          <w:sz w:val="24"/>
          <w:szCs w:val="24"/>
        </w:rPr>
        <w:t>учеб</w:t>
      </w:r>
      <w:proofErr w:type="gramStart"/>
      <w:r w:rsidRPr="00B91210">
        <w:rPr>
          <w:rFonts w:ascii="Times New Roman" w:hAnsi="Times New Roman"/>
          <w:sz w:val="24"/>
          <w:szCs w:val="24"/>
        </w:rPr>
        <w:t>.-</w:t>
      </w:r>
      <w:proofErr w:type="gramEnd"/>
      <w:r w:rsidRPr="00B91210">
        <w:rPr>
          <w:rFonts w:ascii="Times New Roman" w:hAnsi="Times New Roman"/>
          <w:sz w:val="24"/>
          <w:szCs w:val="24"/>
        </w:rPr>
        <w:t>практ</w:t>
      </w:r>
      <w:proofErr w:type="spellEnd"/>
      <w:r w:rsidRPr="00B91210">
        <w:rPr>
          <w:rFonts w:ascii="Times New Roman" w:hAnsi="Times New Roman"/>
          <w:sz w:val="24"/>
          <w:szCs w:val="24"/>
        </w:rPr>
        <w:t xml:space="preserve">. пособие для студ., </w:t>
      </w:r>
      <w:proofErr w:type="spellStart"/>
      <w:r w:rsidRPr="00B91210">
        <w:rPr>
          <w:rFonts w:ascii="Times New Roman" w:hAnsi="Times New Roman"/>
          <w:sz w:val="24"/>
          <w:szCs w:val="24"/>
        </w:rPr>
        <w:t>обуч</w:t>
      </w:r>
      <w:proofErr w:type="spellEnd"/>
      <w:r w:rsidRPr="00B91210">
        <w:rPr>
          <w:rFonts w:ascii="Times New Roman" w:hAnsi="Times New Roman"/>
          <w:sz w:val="24"/>
          <w:szCs w:val="24"/>
        </w:rPr>
        <w:t xml:space="preserve">. по спец. "Бух. учет, анализ и аудит"/ Т. М. Гусева, Т. Н. Шеина, Х. Ш. Нурмухамедова. -4-е изд., </w:t>
      </w:r>
      <w:proofErr w:type="spellStart"/>
      <w:r w:rsidRPr="00B91210">
        <w:rPr>
          <w:rFonts w:ascii="Times New Roman" w:hAnsi="Times New Roman"/>
          <w:sz w:val="24"/>
          <w:szCs w:val="24"/>
        </w:rPr>
        <w:t>перераб</w:t>
      </w:r>
      <w:proofErr w:type="spellEnd"/>
      <w:r w:rsidRPr="00B91210">
        <w:rPr>
          <w:rFonts w:ascii="Times New Roman" w:hAnsi="Times New Roman"/>
          <w:sz w:val="24"/>
          <w:szCs w:val="24"/>
        </w:rPr>
        <w:t>. и доп.. -М.: Проспект, 2008 .-576 с.</w:t>
      </w:r>
    </w:p>
    <w:p w:rsidR="00212C91" w:rsidRPr="00B91210" w:rsidRDefault="00212C91" w:rsidP="00212C91">
      <w:pPr>
        <w:pStyle w:val="3"/>
        <w:numPr>
          <w:ilvl w:val="3"/>
          <w:numId w:val="13"/>
        </w:numPr>
        <w:spacing w:after="0"/>
        <w:ind w:left="0"/>
        <w:jc w:val="both"/>
        <w:rPr>
          <w:sz w:val="24"/>
          <w:szCs w:val="24"/>
        </w:rPr>
      </w:pPr>
      <w:r w:rsidRPr="00B91210">
        <w:rPr>
          <w:sz w:val="24"/>
          <w:szCs w:val="24"/>
        </w:rPr>
        <w:t>Аудит: Учебник для студ. сред</w:t>
      </w:r>
      <w:proofErr w:type="gramStart"/>
      <w:r w:rsidRPr="00B91210">
        <w:rPr>
          <w:sz w:val="24"/>
          <w:szCs w:val="24"/>
        </w:rPr>
        <w:t>.</w:t>
      </w:r>
      <w:proofErr w:type="gramEnd"/>
      <w:r w:rsidRPr="00B91210">
        <w:rPr>
          <w:sz w:val="24"/>
          <w:szCs w:val="24"/>
        </w:rPr>
        <w:t xml:space="preserve"> </w:t>
      </w:r>
      <w:proofErr w:type="gramStart"/>
      <w:r w:rsidRPr="00B91210">
        <w:rPr>
          <w:sz w:val="24"/>
          <w:szCs w:val="24"/>
        </w:rPr>
        <w:t>п</w:t>
      </w:r>
      <w:proofErr w:type="gramEnd"/>
      <w:r w:rsidRPr="00B91210">
        <w:rPr>
          <w:sz w:val="24"/>
          <w:szCs w:val="24"/>
        </w:rPr>
        <w:t>роф. учеб. заведений/ В.И. Подольский, А. А. Савин, Л.В. Сотникова; под ред. В.И. Подольского М.: Издательский центр «Академия», 2009.-256с.</w:t>
      </w:r>
    </w:p>
    <w:p w:rsidR="00212C91" w:rsidRPr="00B91210" w:rsidRDefault="00212C91" w:rsidP="00212C91">
      <w:pPr>
        <w:pStyle w:val="3"/>
        <w:numPr>
          <w:ilvl w:val="3"/>
          <w:numId w:val="13"/>
        </w:numPr>
        <w:spacing w:after="0"/>
        <w:ind w:left="0"/>
        <w:jc w:val="both"/>
        <w:rPr>
          <w:sz w:val="24"/>
          <w:szCs w:val="24"/>
        </w:rPr>
      </w:pPr>
      <w:r w:rsidRPr="00B91210">
        <w:rPr>
          <w:sz w:val="24"/>
          <w:szCs w:val="24"/>
        </w:rPr>
        <w:t>Задачник по аудиту: учеб</w:t>
      </w:r>
      <w:proofErr w:type="gramStart"/>
      <w:r w:rsidRPr="00B91210">
        <w:rPr>
          <w:sz w:val="24"/>
          <w:szCs w:val="24"/>
        </w:rPr>
        <w:t>.</w:t>
      </w:r>
      <w:proofErr w:type="gramEnd"/>
      <w:r w:rsidRPr="00B91210">
        <w:rPr>
          <w:sz w:val="24"/>
          <w:szCs w:val="24"/>
        </w:rPr>
        <w:t xml:space="preserve"> </w:t>
      </w:r>
      <w:proofErr w:type="gramStart"/>
      <w:r w:rsidRPr="00B91210">
        <w:rPr>
          <w:sz w:val="24"/>
          <w:szCs w:val="24"/>
        </w:rPr>
        <w:t>п</w:t>
      </w:r>
      <w:proofErr w:type="gramEnd"/>
      <w:r w:rsidRPr="00B91210">
        <w:rPr>
          <w:sz w:val="24"/>
          <w:szCs w:val="24"/>
        </w:rPr>
        <w:t>особие  для студ. сред. проф. учеб. заведений/ В.И. Подольский, А. А. Савин, Л.В. Сотникова; под ред. В.И. Подольского М.: Издательский центр «Академия», 2007.-240с</w:t>
      </w:r>
    </w:p>
    <w:p w:rsidR="00212C91" w:rsidRPr="00B91210" w:rsidRDefault="00212C91" w:rsidP="00212C91">
      <w:pPr>
        <w:pStyle w:val="3"/>
        <w:numPr>
          <w:ilvl w:val="3"/>
          <w:numId w:val="13"/>
        </w:numPr>
        <w:spacing w:after="0"/>
        <w:ind w:left="0"/>
        <w:jc w:val="both"/>
        <w:rPr>
          <w:sz w:val="24"/>
          <w:szCs w:val="24"/>
        </w:rPr>
      </w:pPr>
      <w:r w:rsidRPr="00B91210">
        <w:rPr>
          <w:sz w:val="24"/>
          <w:szCs w:val="24"/>
        </w:rPr>
        <w:t>Аудит: Учебник для студентов вузов</w:t>
      </w:r>
      <w:proofErr w:type="gramStart"/>
      <w:r w:rsidRPr="00B91210">
        <w:rPr>
          <w:sz w:val="24"/>
          <w:szCs w:val="24"/>
        </w:rPr>
        <w:t xml:space="preserve"> / П</w:t>
      </w:r>
      <w:proofErr w:type="gramEnd"/>
      <w:r w:rsidRPr="00B91210">
        <w:rPr>
          <w:sz w:val="24"/>
          <w:szCs w:val="24"/>
        </w:rPr>
        <w:t>од ред.  В.И. Подольского. - 3-е изд. - М: ЮНИТИ, 2008.</w:t>
      </w:r>
    </w:p>
    <w:p w:rsidR="00212C91" w:rsidRPr="00B91210" w:rsidRDefault="00212C91" w:rsidP="00212C91">
      <w:pPr>
        <w:pStyle w:val="3"/>
        <w:numPr>
          <w:ilvl w:val="3"/>
          <w:numId w:val="13"/>
        </w:numPr>
        <w:spacing w:after="0"/>
        <w:ind w:left="0"/>
        <w:jc w:val="both"/>
        <w:rPr>
          <w:sz w:val="24"/>
          <w:szCs w:val="24"/>
        </w:rPr>
      </w:pPr>
      <w:r w:rsidRPr="00B91210">
        <w:rPr>
          <w:sz w:val="24"/>
          <w:szCs w:val="24"/>
        </w:rPr>
        <w:t>Аудит:  Учебное пособие</w:t>
      </w:r>
      <w:proofErr w:type="gramStart"/>
      <w:r w:rsidRPr="00B91210">
        <w:rPr>
          <w:sz w:val="24"/>
          <w:szCs w:val="24"/>
        </w:rPr>
        <w:t xml:space="preserve"> / П</w:t>
      </w:r>
      <w:proofErr w:type="gramEnd"/>
      <w:r w:rsidRPr="00B91210">
        <w:rPr>
          <w:sz w:val="24"/>
          <w:szCs w:val="24"/>
        </w:rPr>
        <w:t xml:space="preserve">од ред. Ковалевой О.В.  -  2-е изд. - М: </w:t>
      </w:r>
      <w:proofErr w:type="spellStart"/>
      <w:r w:rsidRPr="00B91210">
        <w:rPr>
          <w:sz w:val="24"/>
          <w:szCs w:val="24"/>
        </w:rPr>
        <w:t>Приориздат</w:t>
      </w:r>
      <w:proofErr w:type="spellEnd"/>
      <w:r w:rsidRPr="00B91210">
        <w:rPr>
          <w:sz w:val="24"/>
          <w:szCs w:val="24"/>
        </w:rPr>
        <w:t>, 2007.</w:t>
      </w:r>
    </w:p>
    <w:p w:rsidR="00212C91" w:rsidRPr="00B91210" w:rsidRDefault="00212C91" w:rsidP="00212C91">
      <w:pPr>
        <w:pStyle w:val="3"/>
        <w:numPr>
          <w:ilvl w:val="3"/>
          <w:numId w:val="13"/>
        </w:numPr>
        <w:spacing w:after="0"/>
        <w:ind w:left="0"/>
        <w:jc w:val="both"/>
        <w:rPr>
          <w:sz w:val="24"/>
          <w:szCs w:val="24"/>
        </w:rPr>
      </w:pPr>
      <w:proofErr w:type="gramStart"/>
      <w:r w:rsidRPr="00B91210">
        <w:rPr>
          <w:sz w:val="24"/>
          <w:szCs w:val="24"/>
        </w:rPr>
        <w:t>Богатая</w:t>
      </w:r>
      <w:proofErr w:type="gramEnd"/>
      <w:r w:rsidRPr="00B91210">
        <w:rPr>
          <w:sz w:val="24"/>
          <w:szCs w:val="24"/>
        </w:rPr>
        <w:t xml:space="preserve"> И.Н. Аудит: Учебное пособие. - Ростов-на-Дону: Феникс, 2007.</w:t>
      </w:r>
    </w:p>
    <w:p w:rsidR="00212C91" w:rsidRPr="00B91210" w:rsidRDefault="00212C91" w:rsidP="00212C91">
      <w:pPr>
        <w:pStyle w:val="3"/>
        <w:numPr>
          <w:ilvl w:val="3"/>
          <w:numId w:val="13"/>
        </w:numPr>
        <w:spacing w:after="0"/>
        <w:ind w:left="0"/>
        <w:jc w:val="both"/>
        <w:rPr>
          <w:sz w:val="24"/>
          <w:szCs w:val="24"/>
        </w:rPr>
      </w:pPr>
      <w:proofErr w:type="gramStart"/>
      <w:r w:rsidRPr="00B91210">
        <w:rPr>
          <w:sz w:val="24"/>
          <w:szCs w:val="24"/>
        </w:rPr>
        <w:t>Богатая</w:t>
      </w:r>
      <w:proofErr w:type="gramEnd"/>
      <w:r w:rsidRPr="00B91210">
        <w:rPr>
          <w:sz w:val="24"/>
          <w:szCs w:val="24"/>
        </w:rPr>
        <w:t xml:space="preserve"> И.Н. Практикум по аудиту. – Ростов </w:t>
      </w:r>
      <w:proofErr w:type="spellStart"/>
      <w:r w:rsidRPr="00B91210">
        <w:rPr>
          <w:sz w:val="24"/>
          <w:szCs w:val="24"/>
        </w:rPr>
        <w:t>н</w:t>
      </w:r>
      <w:proofErr w:type="spellEnd"/>
      <w:r w:rsidRPr="00B91210">
        <w:rPr>
          <w:sz w:val="24"/>
          <w:szCs w:val="24"/>
        </w:rPr>
        <w:t>/Дону: Феникс, 2008.</w:t>
      </w:r>
    </w:p>
    <w:p w:rsidR="00212C91" w:rsidRPr="00B91210" w:rsidRDefault="00212C91" w:rsidP="00212C91">
      <w:pPr>
        <w:pStyle w:val="3"/>
        <w:numPr>
          <w:ilvl w:val="3"/>
          <w:numId w:val="13"/>
        </w:numPr>
        <w:spacing w:after="0"/>
        <w:ind w:left="0"/>
        <w:jc w:val="both"/>
        <w:rPr>
          <w:sz w:val="24"/>
          <w:szCs w:val="24"/>
        </w:rPr>
      </w:pPr>
      <w:r w:rsidRPr="00B91210">
        <w:rPr>
          <w:sz w:val="24"/>
          <w:szCs w:val="24"/>
        </w:rPr>
        <w:t xml:space="preserve">Данилевский Ю.А. Аудит: Учебное пособие /  Ю.А. Данилевский, С.М. </w:t>
      </w:r>
      <w:proofErr w:type="spellStart"/>
      <w:r w:rsidRPr="00B91210">
        <w:rPr>
          <w:sz w:val="24"/>
          <w:szCs w:val="24"/>
        </w:rPr>
        <w:t>Шапигузов</w:t>
      </w:r>
      <w:proofErr w:type="spellEnd"/>
      <w:r w:rsidRPr="00B91210">
        <w:rPr>
          <w:sz w:val="24"/>
          <w:szCs w:val="24"/>
        </w:rPr>
        <w:t xml:space="preserve">, Н.А. Ремизов, Е.В. Старовойтова. -  2-е изд. – М.: ИД ФБК-ПРЕСС, 2007. </w:t>
      </w:r>
    </w:p>
    <w:p w:rsidR="00212C91" w:rsidRPr="00B91210" w:rsidRDefault="00212C91" w:rsidP="00212C91">
      <w:pPr>
        <w:pStyle w:val="3"/>
        <w:numPr>
          <w:ilvl w:val="3"/>
          <w:numId w:val="13"/>
        </w:numPr>
        <w:spacing w:after="0"/>
        <w:ind w:left="0"/>
        <w:jc w:val="both"/>
        <w:rPr>
          <w:bCs/>
          <w:sz w:val="24"/>
          <w:szCs w:val="24"/>
        </w:rPr>
      </w:pPr>
      <w:r w:rsidRPr="00B91210">
        <w:rPr>
          <w:sz w:val="24"/>
          <w:szCs w:val="24"/>
        </w:rPr>
        <w:t>Скворцов О.В. Налоги и налогообложение: Учеб</w:t>
      </w:r>
      <w:proofErr w:type="gramStart"/>
      <w:r w:rsidRPr="00B91210">
        <w:rPr>
          <w:sz w:val="24"/>
          <w:szCs w:val="24"/>
        </w:rPr>
        <w:t>.</w:t>
      </w:r>
      <w:proofErr w:type="gramEnd"/>
      <w:r w:rsidRPr="00B91210">
        <w:rPr>
          <w:sz w:val="24"/>
          <w:szCs w:val="24"/>
        </w:rPr>
        <w:t xml:space="preserve"> </w:t>
      </w:r>
      <w:proofErr w:type="gramStart"/>
      <w:r w:rsidRPr="00B91210">
        <w:rPr>
          <w:sz w:val="24"/>
          <w:szCs w:val="24"/>
        </w:rPr>
        <w:t>д</w:t>
      </w:r>
      <w:proofErr w:type="gramEnd"/>
      <w:r w:rsidRPr="00B91210">
        <w:rPr>
          <w:sz w:val="24"/>
          <w:szCs w:val="24"/>
        </w:rPr>
        <w:t xml:space="preserve">ля СПО.- М.: Академия, 2009.- 224с. </w:t>
      </w:r>
    </w:p>
    <w:p w:rsidR="00212C91" w:rsidRPr="00B91210" w:rsidRDefault="00212C91" w:rsidP="00212C91">
      <w:pPr>
        <w:pStyle w:val="3"/>
        <w:numPr>
          <w:ilvl w:val="3"/>
          <w:numId w:val="13"/>
        </w:numPr>
        <w:tabs>
          <w:tab w:val="num" w:pos="900"/>
        </w:tabs>
        <w:spacing w:after="0"/>
        <w:ind w:left="0"/>
        <w:jc w:val="both"/>
        <w:rPr>
          <w:bCs/>
          <w:sz w:val="24"/>
          <w:szCs w:val="24"/>
        </w:rPr>
      </w:pPr>
      <w:r w:rsidRPr="00B91210">
        <w:rPr>
          <w:sz w:val="24"/>
          <w:szCs w:val="24"/>
        </w:rPr>
        <w:t xml:space="preserve"> Скворцов О.В. Налоги и налогообложение. Практикум: учеб</w:t>
      </w:r>
      <w:proofErr w:type="gramStart"/>
      <w:r w:rsidRPr="00B91210">
        <w:rPr>
          <w:sz w:val="24"/>
          <w:szCs w:val="24"/>
        </w:rPr>
        <w:t>.</w:t>
      </w:r>
      <w:proofErr w:type="gramEnd"/>
      <w:r w:rsidRPr="00B91210">
        <w:rPr>
          <w:sz w:val="24"/>
          <w:szCs w:val="24"/>
        </w:rPr>
        <w:t xml:space="preserve"> </w:t>
      </w:r>
      <w:proofErr w:type="gramStart"/>
      <w:r w:rsidRPr="00B91210">
        <w:rPr>
          <w:sz w:val="24"/>
          <w:szCs w:val="24"/>
        </w:rPr>
        <w:t>п</w:t>
      </w:r>
      <w:proofErr w:type="gramEnd"/>
      <w:r w:rsidRPr="00B91210">
        <w:rPr>
          <w:sz w:val="24"/>
          <w:szCs w:val="24"/>
        </w:rPr>
        <w:t>особие для СПО.- М.: Академия, 2008с.</w:t>
      </w:r>
      <w:r w:rsidRPr="00B91210">
        <w:rPr>
          <w:bCs/>
          <w:sz w:val="24"/>
          <w:szCs w:val="24"/>
        </w:rPr>
        <w:t xml:space="preserve">  </w:t>
      </w:r>
    </w:p>
    <w:p w:rsidR="00212C91" w:rsidRPr="00B91210" w:rsidRDefault="00212C91" w:rsidP="00212C91">
      <w:pPr>
        <w:pStyle w:val="3"/>
        <w:numPr>
          <w:ilvl w:val="3"/>
          <w:numId w:val="13"/>
        </w:numPr>
        <w:spacing w:after="0"/>
        <w:ind w:left="0"/>
        <w:jc w:val="both"/>
        <w:rPr>
          <w:iCs/>
          <w:sz w:val="24"/>
          <w:szCs w:val="24"/>
        </w:rPr>
      </w:pPr>
      <w:r w:rsidRPr="00B91210">
        <w:rPr>
          <w:bCs/>
          <w:sz w:val="24"/>
          <w:szCs w:val="24"/>
        </w:rPr>
        <w:t xml:space="preserve">   </w:t>
      </w:r>
      <w:r w:rsidRPr="00B91210">
        <w:rPr>
          <w:iCs/>
          <w:sz w:val="24"/>
          <w:szCs w:val="24"/>
        </w:rPr>
        <w:t xml:space="preserve">Куликова Л.И. Налоговый учет.  М.: Изд-во «Бухгалтерский учет», 2007. – 336 </w:t>
      </w:r>
      <w:proofErr w:type="gramStart"/>
      <w:r w:rsidRPr="00B91210">
        <w:rPr>
          <w:iCs/>
          <w:sz w:val="24"/>
          <w:szCs w:val="24"/>
        </w:rPr>
        <w:t>с</w:t>
      </w:r>
      <w:proofErr w:type="gramEnd"/>
      <w:r w:rsidRPr="00B91210">
        <w:rPr>
          <w:iCs/>
          <w:sz w:val="24"/>
          <w:szCs w:val="24"/>
        </w:rPr>
        <w:t>.</w:t>
      </w:r>
    </w:p>
    <w:p w:rsidR="00212C91" w:rsidRPr="00B91210" w:rsidRDefault="00212C91" w:rsidP="00212C91">
      <w:pPr>
        <w:pStyle w:val="22"/>
        <w:numPr>
          <w:ilvl w:val="3"/>
          <w:numId w:val="13"/>
        </w:numPr>
        <w:spacing w:after="0" w:line="240" w:lineRule="auto"/>
        <w:ind w:left="0"/>
        <w:jc w:val="both"/>
        <w:rPr>
          <w:iCs/>
        </w:rPr>
      </w:pPr>
      <w:r w:rsidRPr="00B91210">
        <w:rPr>
          <w:iCs/>
        </w:rPr>
        <w:t xml:space="preserve">Лыкова Л.Н. Налоги и налогообложение в России: Учебник. – М.: Дело, 2009. – 400 </w:t>
      </w:r>
      <w:proofErr w:type="gramStart"/>
      <w:r w:rsidRPr="00B91210">
        <w:rPr>
          <w:iCs/>
        </w:rPr>
        <w:t>с</w:t>
      </w:r>
      <w:proofErr w:type="gramEnd"/>
      <w:r w:rsidRPr="00B91210">
        <w:rPr>
          <w:iCs/>
        </w:rPr>
        <w:t>.</w:t>
      </w:r>
    </w:p>
    <w:p w:rsidR="00212C91" w:rsidRPr="00B91210" w:rsidRDefault="00212C91" w:rsidP="00212C91">
      <w:pPr>
        <w:pStyle w:val="22"/>
        <w:numPr>
          <w:ilvl w:val="3"/>
          <w:numId w:val="13"/>
        </w:numPr>
        <w:spacing w:after="0" w:line="240" w:lineRule="auto"/>
        <w:ind w:left="0"/>
        <w:jc w:val="both"/>
      </w:pPr>
      <w:r w:rsidRPr="00B91210">
        <w:t xml:space="preserve">Миляков Н.В. Налоги и налогообложение: учебное пособие – М.: КНОРУС, 2008 – 656 </w:t>
      </w:r>
      <w:proofErr w:type="gramStart"/>
      <w:r w:rsidRPr="00B91210">
        <w:t>с</w:t>
      </w:r>
      <w:proofErr w:type="gramEnd"/>
      <w:r w:rsidRPr="00B91210">
        <w:t>.</w:t>
      </w:r>
    </w:p>
    <w:p w:rsidR="00212C91" w:rsidRPr="00B91210" w:rsidRDefault="00212C91" w:rsidP="00212C91">
      <w:pPr>
        <w:pStyle w:val="22"/>
        <w:numPr>
          <w:ilvl w:val="3"/>
          <w:numId w:val="13"/>
        </w:numPr>
        <w:spacing w:after="0" w:line="240" w:lineRule="auto"/>
        <w:ind w:left="0"/>
        <w:jc w:val="both"/>
      </w:pPr>
      <w:r w:rsidRPr="00B91210">
        <w:t>Скворцов О.В. Налоги и налогообложение: Учеб. Пособие для сред</w:t>
      </w:r>
      <w:proofErr w:type="gramStart"/>
      <w:r w:rsidRPr="00B91210">
        <w:t>.</w:t>
      </w:r>
      <w:proofErr w:type="gramEnd"/>
      <w:r w:rsidRPr="00B91210">
        <w:t xml:space="preserve"> </w:t>
      </w:r>
      <w:proofErr w:type="gramStart"/>
      <w:r w:rsidRPr="00B91210">
        <w:t>п</w:t>
      </w:r>
      <w:proofErr w:type="gramEnd"/>
      <w:r w:rsidRPr="00B91210">
        <w:t>роф. учеб. заведений-М.: Издательский центр «Академия», 2008.-240 с.</w:t>
      </w:r>
    </w:p>
    <w:p w:rsidR="00212C91" w:rsidRPr="00B91210" w:rsidRDefault="00212C91" w:rsidP="00212C91">
      <w:pPr>
        <w:pStyle w:val="22"/>
        <w:numPr>
          <w:ilvl w:val="3"/>
          <w:numId w:val="13"/>
        </w:numPr>
        <w:spacing w:after="0" w:line="240" w:lineRule="auto"/>
        <w:ind w:left="0"/>
        <w:jc w:val="both"/>
      </w:pPr>
      <w:proofErr w:type="spellStart"/>
      <w:r w:rsidRPr="00B91210">
        <w:t>Тютюрюков</w:t>
      </w:r>
      <w:proofErr w:type="spellEnd"/>
      <w:r w:rsidRPr="00B91210">
        <w:t xml:space="preserve"> Н.Н., Годин А.М. Налоги и налогообложение (юридические лица): </w:t>
      </w:r>
      <w:proofErr w:type="spellStart"/>
      <w:r w:rsidRPr="00B91210">
        <w:t>Практикум</w:t>
      </w:r>
      <w:proofErr w:type="gramStart"/>
      <w:r w:rsidRPr="00B91210">
        <w:t>.-</w:t>
      </w:r>
      <w:proofErr w:type="gramEnd"/>
      <w:r w:rsidRPr="00B91210">
        <w:t>М</w:t>
      </w:r>
      <w:proofErr w:type="spellEnd"/>
      <w:r w:rsidRPr="00B91210">
        <w:t>.: Издательско-торговая корпорация «Дашков и К», 2008. – 166 с.</w:t>
      </w:r>
    </w:p>
    <w:p w:rsidR="006C0258" w:rsidRPr="00B410D6" w:rsidRDefault="006C0258" w:rsidP="006C0258">
      <w:pPr>
        <w:ind w:firstLine="567"/>
        <w:jc w:val="both"/>
        <w:rPr>
          <w:rFonts w:ascii="Times New Roman" w:hAnsi="Times New Roman"/>
          <w:b/>
          <w:sz w:val="24"/>
          <w:szCs w:val="24"/>
          <w:lang w:eastAsia="ko-KR"/>
        </w:rPr>
      </w:pPr>
      <w:r w:rsidRPr="00B410D6">
        <w:rPr>
          <w:rFonts w:ascii="Times New Roman" w:hAnsi="Times New Roman"/>
          <w:b/>
          <w:sz w:val="24"/>
          <w:szCs w:val="24"/>
          <w:lang w:eastAsia="ko-KR"/>
        </w:rPr>
        <w:t>3.3. Общие требования к организации и проведению ГИА</w:t>
      </w:r>
    </w:p>
    <w:p w:rsidR="00D72954" w:rsidRPr="00F8303A" w:rsidRDefault="006C0258" w:rsidP="00D72954">
      <w:pPr>
        <w:spacing w:after="0"/>
        <w:ind w:firstLine="708"/>
        <w:jc w:val="both"/>
        <w:rPr>
          <w:rFonts w:ascii="Times New Roman" w:hAnsi="Times New Roman"/>
          <w:sz w:val="24"/>
          <w:szCs w:val="24"/>
        </w:rPr>
      </w:pPr>
      <w:r w:rsidRPr="00B410D6">
        <w:rPr>
          <w:rFonts w:ascii="Times New Roman" w:hAnsi="Times New Roman"/>
          <w:sz w:val="24"/>
          <w:szCs w:val="24"/>
          <w:lang w:eastAsia="ko-KR"/>
        </w:rPr>
        <w:t xml:space="preserve">1. Для проведения ГИА создается Государственная аттестационная комиссия в порядке, предусмотренном </w:t>
      </w:r>
      <w:r w:rsidR="00D72954">
        <w:rPr>
          <w:rFonts w:ascii="Times New Roman" w:hAnsi="Times New Roman"/>
          <w:sz w:val="24"/>
          <w:szCs w:val="24"/>
        </w:rPr>
        <w:t>Приказом Министерства образования и науки «Об утверждении порядка проведения итоговой аттестации по образовательным программам среднего профессионального образования» от 16 августа 2013г. №968</w:t>
      </w:r>
    </w:p>
    <w:p w:rsidR="006C0258" w:rsidRPr="00B410D6" w:rsidRDefault="006C0258" w:rsidP="00D72954">
      <w:pPr>
        <w:spacing w:after="0" w:line="240" w:lineRule="auto"/>
        <w:ind w:firstLine="567"/>
        <w:jc w:val="both"/>
        <w:rPr>
          <w:rFonts w:ascii="Times New Roman" w:hAnsi="Times New Roman"/>
          <w:sz w:val="24"/>
          <w:szCs w:val="24"/>
          <w:lang w:eastAsia="ko-KR"/>
        </w:rPr>
      </w:pPr>
      <w:r w:rsidRPr="00B410D6">
        <w:rPr>
          <w:rFonts w:ascii="Times New Roman" w:hAnsi="Times New Roman"/>
          <w:sz w:val="24"/>
          <w:szCs w:val="24"/>
          <w:lang w:eastAsia="ko-KR"/>
        </w:rPr>
        <w:t>2. Защита выпускной квалификационной работы (продолжительность защиты до 30 минут) включает доклад студента (не более 7-10 минут) с демонстрацией презентации, разбор отзыва руководителя и рецензии, вопросы членов комиссии, ответы студента. Может быть предусмотрено выступление руководителя выпускной работы, а также рецензента.</w:t>
      </w:r>
    </w:p>
    <w:p w:rsidR="006C0258" w:rsidRPr="00B410D6" w:rsidRDefault="006C0258" w:rsidP="006C0258">
      <w:pPr>
        <w:spacing w:after="0" w:line="240" w:lineRule="auto"/>
        <w:ind w:firstLine="567"/>
        <w:jc w:val="both"/>
        <w:rPr>
          <w:rFonts w:ascii="Times New Roman" w:hAnsi="Times New Roman"/>
          <w:sz w:val="24"/>
          <w:szCs w:val="24"/>
          <w:lang w:eastAsia="ko-KR"/>
        </w:rPr>
      </w:pPr>
      <w:r w:rsidRPr="00B410D6">
        <w:rPr>
          <w:rFonts w:ascii="Times New Roman" w:hAnsi="Times New Roman"/>
          <w:sz w:val="24"/>
          <w:szCs w:val="24"/>
          <w:lang w:eastAsia="ko-KR"/>
        </w:rPr>
        <w:t>3. В основе оценки выпускной квалификационной работы лежит пятибалльная система.</w:t>
      </w:r>
    </w:p>
    <w:p w:rsidR="006C0258" w:rsidRPr="00B410D6" w:rsidRDefault="006C0258" w:rsidP="006C0258">
      <w:pPr>
        <w:spacing w:after="0" w:line="240" w:lineRule="auto"/>
        <w:ind w:firstLine="567"/>
        <w:jc w:val="both"/>
        <w:rPr>
          <w:rFonts w:ascii="Times New Roman" w:hAnsi="Times New Roman"/>
          <w:sz w:val="24"/>
          <w:szCs w:val="24"/>
          <w:lang w:eastAsia="ko-KR"/>
        </w:rPr>
      </w:pPr>
      <w:r w:rsidRPr="00B410D6">
        <w:rPr>
          <w:rFonts w:ascii="Times New Roman" w:hAnsi="Times New Roman"/>
          <w:sz w:val="24"/>
          <w:szCs w:val="24"/>
          <w:lang w:eastAsia="ko-KR"/>
        </w:rPr>
        <w:t xml:space="preserve">4. При подготовке к ГИА обучающимся оказываются консультации руководителями от образовательного учреждения, назначенными приказом директора.  </w:t>
      </w:r>
    </w:p>
    <w:p w:rsidR="006C0258" w:rsidRPr="00B410D6" w:rsidRDefault="006C0258" w:rsidP="006C0258">
      <w:pPr>
        <w:spacing w:after="0" w:line="240" w:lineRule="auto"/>
        <w:ind w:firstLine="567"/>
        <w:jc w:val="both"/>
        <w:rPr>
          <w:rFonts w:ascii="Times New Roman" w:hAnsi="Times New Roman"/>
          <w:sz w:val="24"/>
          <w:szCs w:val="24"/>
          <w:lang w:eastAsia="ko-KR"/>
        </w:rPr>
      </w:pPr>
      <w:r w:rsidRPr="00B410D6">
        <w:rPr>
          <w:rFonts w:ascii="Times New Roman" w:hAnsi="Times New Roman"/>
          <w:sz w:val="24"/>
          <w:szCs w:val="24"/>
          <w:lang w:eastAsia="ko-KR"/>
        </w:rPr>
        <w:t>5. Требования к учебно-методической документации: наличие рекомендаций к выполнению выпускных квалификационных работ.</w:t>
      </w:r>
    </w:p>
    <w:p w:rsidR="006C0258" w:rsidRPr="00B410D6" w:rsidRDefault="006C0258" w:rsidP="006C0258">
      <w:pPr>
        <w:ind w:firstLine="567"/>
        <w:jc w:val="both"/>
        <w:rPr>
          <w:rFonts w:ascii="Times New Roman" w:hAnsi="Times New Roman"/>
          <w:b/>
          <w:sz w:val="24"/>
          <w:szCs w:val="24"/>
          <w:lang w:eastAsia="ko-KR"/>
        </w:rPr>
      </w:pPr>
      <w:r w:rsidRPr="00B410D6">
        <w:rPr>
          <w:rFonts w:ascii="Times New Roman" w:hAnsi="Times New Roman"/>
          <w:b/>
          <w:sz w:val="24"/>
          <w:szCs w:val="24"/>
          <w:lang w:eastAsia="ko-KR"/>
        </w:rPr>
        <w:t>3.4. Кадровое обеспечение ГИА</w:t>
      </w:r>
    </w:p>
    <w:p w:rsidR="006C0258" w:rsidRPr="00B410D6" w:rsidRDefault="006C0258" w:rsidP="00BE2829">
      <w:pPr>
        <w:spacing w:after="0" w:line="240" w:lineRule="auto"/>
        <w:ind w:firstLine="567"/>
        <w:jc w:val="both"/>
        <w:rPr>
          <w:rFonts w:ascii="Times New Roman" w:hAnsi="Times New Roman"/>
          <w:color w:val="000000"/>
          <w:sz w:val="24"/>
          <w:szCs w:val="24"/>
        </w:rPr>
      </w:pPr>
      <w:r w:rsidRPr="00B410D6">
        <w:rPr>
          <w:rFonts w:ascii="Times New Roman" w:hAnsi="Times New Roman"/>
          <w:color w:val="000000"/>
          <w:sz w:val="24"/>
          <w:szCs w:val="24"/>
        </w:rPr>
        <w:t xml:space="preserve">Требования к квалификации педагогических кадров, обеспечивающих руководство выполнением выпускных квалификационных работ: наличие высшего профессионального образования, соответствующего профилю специальности. </w:t>
      </w:r>
    </w:p>
    <w:p w:rsidR="00DB56BE" w:rsidRDefault="006C0258" w:rsidP="00BE2829">
      <w:pPr>
        <w:spacing w:after="0" w:line="240" w:lineRule="auto"/>
        <w:ind w:firstLine="567"/>
        <w:jc w:val="both"/>
        <w:rPr>
          <w:rFonts w:ascii="Times New Roman" w:hAnsi="Times New Roman"/>
          <w:color w:val="000000"/>
          <w:sz w:val="24"/>
          <w:szCs w:val="24"/>
        </w:rPr>
      </w:pPr>
      <w:r w:rsidRPr="00B410D6">
        <w:rPr>
          <w:rFonts w:ascii="Times New Roman" w:hAnsi="Times New Roman"/>
          <w:color w:val="000000"/>
          <w:sz w:val="24"/>
          <w:szCs w:val="24"/>
        </w:rPr>
        <w:t xml:space="preserve">Требование к квалификации </w:t>
      </w:r>
      <w:r w:rsidR="00DB56BE">
        <w:rPr>
          <w:rFonts w:ascii="Times New Roman" w:hAnsi="Times New Roman"/>
          <w:color w:val="000000"/>
          <w:sz w:val="24"/>
          <w:szCs w:val="24"/>
        </w:rPr>
        <w:t>председателя</w:t>
      </w:r>
      <w:r w:rsidRPr="00B410D6">
        <w:rPr>
          <w:rFonts w:ascii="Times New Roman" w:hAnsi="Times New Roman"/>
          <w:color w:val="000000"/>
          <w:sz w:val="24"/>
          <w:szCs w:val="24"/>
        </w:rPr>
        <w:t xml:space="preserve"> ГИА от организации (предприятия): </w:t>
      </w:r>
    </w:p>
    <w:p w:rsidR="006C0258" w:rsidRDefault="00DB56BE" w:rsidP="00BE2829">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00836816">
        <w:rPr>
          <w:rFonts w:ascii="Times New Roman" w:hAnsi="Times New Roman"/>
          <w:color w:val="000000"/>
          <w:sz w:val="24"/>
          <w:szCs w:val="24"/>
        </w:rPr>
        <w:t>имеет высшее профессиональное образование</w:t>
      </w:r>
      <w:r w:rsidR="006C0258" w:rsidRPr="00B410D6">
        <w:rPr>
          <w:rFonts w:ascii="Times New Roman" w:hAnsi="Times New Roman"/>
          <w:color w:val="000000"/>
          <w:sz w:val="24"/>
          <w:szCs w:val="24"/>
        </w:rPr>
        <w:t>, соответствующе</w:t>
      </w:r>
      <w:r w:rsidR="00836816">
        <w:rPr>
          <w:rFonts w:ascii="Times New Roman" w:hAnsi="Times New Roman"/>
          <w:color w:val="000000"/>
          <w:sz w:val="24"/>
          <w:szCs w:val="24"/>
        </w:rPr>
        <w:t>е</w:t>
      </w:r>
      <w:r>
        <w:rPr>
          <w:rFonts w:ascii="Times New Roman" w:hAnsi="Times New Roman"/>
          <w:color w:val="000000"/>
          <w:sz w:val="24"/>
          <w:szCs w:val="24"/>
        </w:rPr>
        <w:t xml:space="preserve"> профилю специальности</w:t>
      </w:r>
    </w:p>
    <w:p w:rsidR="00DB56BE" w:rsidRDefault="00DB56BE" w:rsidP="00BE2829">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является руководителем или ведущим специалистом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редставителем работодателей или их объединений по профилю специальности.</w:t>
      </w:r>
    </w:p>
    <w:p w:rsidR="00DB56BE" w:rsidRPr="00B410D6" w:rsidRDefault="00DB56BE" w:rsidP="006C0258">
      <w:pPr>
        <w:ind w:firstLine="567"/>
        <w:jc w:val="both"/>
        <w:rPr>
          <w:rFonts w:ascii="Times New Roman" w:hAnsi="Times New Roman"/>
          <w:color w:val="000000"/>
          <w:sz w:val="24"/>
          <w:szCs w:val="24"/>
        </w:rPr>
      </w:pPr>
    </w:p>
    <w:p w:rsidR="006C0258" w:rsidRDefault="006C0258" w:rsidP="006C0258">
      <w:pPr>
        <w:jc w:val="center"/>
        <w:rPr>
          <w:rFonts w:ascii="Times New Roman" w:hAnsi="Times New Roman"/>
          <w:b/>
          <w:sz w:val="28"/>
          <w:szCs w:val="28"/>
          <w:lang w:eastAsia="ko-KR"/>
        </w:rPr>
      </w:pPr>
      <w:r w:rsidRPr="00B410D6">
        <w:rPr>
          <w:rFonts w:ascii="Times New Roman" w:hAnsi="Times New Roman"/>
          <w:b/>
          <w:sz w:val="24"/>
          <w:szCs w:val="24"/>
          <w:lang w:eastAsia="ko-KR"/>
        </w:rPr>
        <w:br w:type="page"/>
      </w:r>
      <w:r w:rsidRPr="00D47610">
        <w:rPr>
          <w:rFonts w:ascii="Times New Roman" w:hAnsi="Times New Roman"/>
          <w:b/>
          <w:sz w:val="28"/>
          <w:szCs w:val="28"/>
          <w:lang w:eastAsia="ko-KR"/>
        </w:rPr>
        <w:lastRenderedPageBreak/>
        <w:t>4. ОЦЕНКА РЕЗУЛЬТАТОВ ГОСУДАРС</w:t>
      </w:r>
      <w:r>
        <w:rPr>
          <w:rFonts w:ascii="Times New Roman" w:hAnsi="Times New Roman"/>
          <w:b/>
          <w:sz w:val="28"/>
          <w:szCs w:val="28"/>
          <w:lang w:eastAsia="ko-KR"/>
        </w:rPr>
        <w:t>Т</w:t>
      </w:r>
      <w:r w:rsidRPr="00D47610">
        <w:rPr>
          <w:rFonts w:ascii="Times New Roman" w:hAnsi="Times New Roman"/>
          <w:b/>
          <w:sz w:val="28"/>
          <w:szCs w:val="28"/>
          <w:lang w:eastAsia="ko-KR"/>
        </w:rPr>
        <w:t>ВЕННОЙ ИТОГОВОЙ АТТЕСТАЦИИ</w:t>
      </w:r>
    </w:p>
    <w:p w:rsidR="00C0027A" w:rsidRDefault="00C0027A" w:rsidP="00063FF7">
      <w:pPr>
        <w:pStyle w:val="1"/>
        <w:numPr>
          <w:ilvl w:val="0"/>
          <w:numId w:val="0"/>
        </w:numPr>
        <w:tabs>
          <w:tab w:val="left" w:pos="851"/>
        </w:tabs>
        <w:ind w:firstLine="567"/>
        <w:rPr>
          <w:b/>
          <w:sz w:val="24"/>
        </w:rPr>
      </w:pPr>
      <w:r w:rsidRPr="007E57DE">
        <w:rPr>
          <w:sz w:val="24"/>
        </w:rPr>
        <w:t>Для определения качества выпускной квалификационной работы предлагаются следующие основные показатели ее оценки</w:t>
      </w:r>
      <w:r>
        <w:rPr>
          <w:sz w:val="24"/>
        </w:rPr>
        <w:t>:</w:t>
      </w:r>
      <w:r w:rsidRPr="00B410D6">
        <w:rPr>
          <w:b/>
          <w:sz w:val="24"/>
        </w:rPr>
        <w:t xml:space="preserve"> </w:t>
      </w:r>
    </w:p>
    <w:p w:rsidR="00063FF7" w:rsidRPr="00B410D6" w:rsidRDefault="00063FF7" w:rsidP="00063FF7">
      <w:pPr>
        <w:pStyle w:val="1"/>
        <w:numPr>
          <w:ilvl w:val="0"/>
          <w:numId w:val="0"/>
        </w:numPr>
        <w:tabs>
          <w:tab w:val="left" w:pos="851"/>
        </w:tabs>
        <w:ind w:firstLine="567"/>
        <w:rPr>
          <w:sz w:val="24"/>
        </w:rPr>
      </w:pPr>
      <w:r w:rsidRPr="00B410D6">
        <w:rPr>
          <w:b/>
          <w:sz w:val="24"/>
        </w:rPr>
        <w:t>«Отлично»</w:t>
      </w:r>
      <w:r w:rsidRPr="00B410D6">
        <w:rPr>
          <w:sz w:val="24"/>
        </w:rPr>
        <w:t xml:space="preserve"> выставляется за следующую выпускную квалификационную работу: </w:t>
      </w:r>
    </w:p>
    <w:p w:rsidR="00063FF7" w:rsidRPr="00B410D6" w:rsidRDefault="00063FF7" w:rsidP="00063FF7">
      <w:pPr>
        <w:pStyle w:val="1"/>
        <w:numPr>
          <w:ilvl w:val="0"/>
          <w:numId w:val="0"/>
        </w:numPr>
        <w:tabs>
          <w:tab w:val="left" w:pos="851"/>
        </w:tabs>
        <w:ind w:firstLine="567"/>
        <w:rPr>
          <w:sz w:val="24"/>
        </w:rPr>
      </w:pPr>
      <w:r w:rsidRPr="00B410D6">
        <w:rPr>
          <w:sz w:val="24"/>
        </w:rPr>
        <w:t xml:space="preserve">- работа носит исследовательский характер, содержит грамотно изложенную теоретическую базу, глубокий анализ проблемы, критический разбор деятельности предприятия (организации), характеризуется логичным, последовательным изложением материала с соответствующими выводами и обоснованными предложениями; </w:t>
      </w:r>
    </w:p>
    <w:p w:rsidR="00063FF7" w:rsidRPr="00B410D6" w:rsidRDefault="00063FF7" w:rsidP="00063FF7">
      <w:pPr>
        <w:pStyle w:val="1"/>
        <w:numPr>
          <w:ilvl w:val="0"/>
          <w:numId w:val="0"/>
        </w:numPr>
        <w:tabs>
          <w:tab w:val="left" w:pos="851"/>
        </w:tabs>
        <w:ind w:firstLine="567"/>
        <w:rPr>
          <w:sz w:val="24"/>
        </w:rPr>
      </w:pPr>
      <w:r w:rsidRPr="00B410D6">
        <w:rPr>
          <w:sz w:val="24"/>
        </w:rPr>
        <w:t xml:space="preserve">- имеет положительные отзывы руководителя и рецензента; </w:t>
      </w:r>
    </w:p>
    <w:p w:rsidR="00063FF7" w:rsidRPr="00B410D6" w:rsidRDefault="00063FF7" w:rsidP="00063FF7">
      <w:pPr>
        <w:pStyle w:val="1"/>
        <w:numPr>
          <w:ilvl w:val="0"/>
          <w:numId w:val="0"/>
        </w:numPr>
        <w:tabs>
          <w:tab w:val="left" w:pos="851"/>
        </w:tabs>
        <w:ind w:firstLine="567"/>
        <w:rPr>
          <w:sz w:val="24"/>
        </w:rPr>
      </w:pPr>
      <w:r w:rsidRPr="00B410D6">
        <w:rPr>
          <w:sz w:val="24"/>
        </w:rPr>
        <w:t>- при защите работы студент показывает глубокие знания вопросов темы, свободно оперирует данными исследования, вносит обоснованные предложения по улучшению положения предприятия (организации), эффективному использованию ресурсов, а во время доклада использует наглядные пособия (таблицы, схемы, графики и т. п.) или раздаточный материал, легко отвечает на поставленные вопросы.</w:t>
      </w:r>
    </w:p>
    <w:p w:rsidR="00063FF7" w:rsidRPr="00B410D6" w:rsidRDefault="00063FF7" w:rsidP="00063FF7">
      <w:pPr>
        <w:pStyle w:val="1"/>
        <w:numPr>
          <w:ilvl w:val="0"/>
          <w:numId w:val="0"/>
        </w:numPr>
        <w:tabs>
          <w:tab w:val="left" w:pos="851"/>
        </w:tabs>
        <w:ind w:firstLine="567"/>
        <w:rPr>
          <w:sz w:val="24"/>
        </w:rPr>
      </w:pPr>
      <w:r w:rsidRPr="00B410D6">
        <w:rPr>
          <w:b/>
          <w:sz w:val="24"/>
        </w:rPr>
        <w:t xml:space="preserve">«Хорошо» </w:t>
      </w:r>
      <w:r w:rsidRPr="00B410D6">
        <w:rPr>
          <w:sz w:val="24"/>
        </w:rPr>
        <w:t xml:space="preserve">выставляется за следующую выпускную квалификационную работу: </w:t>
      </w:r>
    </w:p>
    <w:p w:rsidR="00063FF7" w:rsidRPr="00B410D6" w:rsidRDefault="00063FF7" w:rsidP="00063FF7">
      <w:pPr>
        <w:pStyle w:val="1"/>
        <w:numPr>
          <w:ilvl w:val="0"/>
          <w:numId w:val="0"/>
        </w:numPr>
        <w:tabs>
          <w:tab w:val="left" w:pos="851"/>
        </w:tabs>
        <w:ind w:firstLine="567"/>
        <w:rPr>
          <w:sz w:val="24"/>
        </w:rPr>
      </w:pPr>
      <w:r w:rsidRPr="00B410D6">
        <w:rPr>
          <w:sz w:val="24"/>
        </w:rPr>
        <w:t xml:space="preserve">- работа носит исследовательский характер, содержит грамотно изложенную теоретическую базу, достаточно подробный анализ проблемы и критический разбор деятельности предприятия (организации), характеризуется последовательным изложением материала с соответствующими выводами, однако с не вполне обоснованными предложениями; </w:t>
      </w:r>
    </w:p>
    <w:p w:rsidR="00063FF7" w:rsidRPr="00B410D6" w:rsidRDefault="00063FF7" w:rsidP="00063FF7">
      <w:pPr>
        <w:pStyle w:val="1"/>
        <w:numPr>
          <w:ilvl w:val="0"/>
          <w:numId w:val="0"/>
        </w:numPr>
        <w:tabs>
          <w:tab w:val="left" w:pos="851"/>
        </w:tabs>
        <w:ind w:firstLine="567"/>
        <w:rPr>
          <w:sz w:val="24"/>
        </w:rPr>
      </w:pPr>
      <w:r w:rsidRPr="00B410D6">
        <w:rPr>
          <w:sz w:val="24"/>
        </w:rPr>
        <w:t xml:space="preserve">- имеет положительный отзыв руководителя и рецензента; </w:t>
      </w:r>
    </w:p>
    <w:p w:rsidR="00063FF7" w:rsidRPr="00B410D6" w:rsidRDefault="00063FF7" w:rsidP="00063FF7">
      <w:pPr>
        <w:pStyle w:val="1"/>
        <w:numPr>
          <w:ilvl w:val="0"/>
          <w:numId w:val="0"/>
        </w:numPr>
        <w:tabs>
          <w:tab w:val="left" w:pos="851"/>
        </w:tabs>
        <w:ind w:firstLine="567"/>
        <w:rPr>
          <w:sz w:val="24"/>
        </w:rPr>
      </w:pPr>
      <w:r w:rsidRPr="00B410D6">
        <w:rPr>
          <w:sz w:val="24"/>
        </w:rPr>
        <w:t xml:space="preserve">- при защите студент показывает знания вопросов темы, оперирует данными исследования, вносит предложения по улучшению деятельности предприятия (организации), эффективному использованию ресурсов, во время доклада использует наглядные пособия (таблицы, схемы, графики и т. п.) или раздаточный материал, без особых затруднений отвечает на поставленные вопросы. </w:t>
      </w:r>
    </w:p>
    <w:p w:rsidR="00063FF7" w:rsidRPr="00B410D6" w:rsidRDefault="00063FF7" w:rsidP="00063FF7">
      <w:pPr>
        <w:pStyle w:val="1"/>
        <w:numPr>
          <w:ilvl w:val="0"/>
          <w:numId w:val="0"/>
        </w:numPr>
        <w:tabs>
          <w:tab w:val="left" w:pos="851"/>
        </w:tabs>
        <w:ind w:firstLine="567"/>
        <w:rPr>
          <w:sz w:val="24"/>
        </w:rPr>
      </w:pPr>
      <w:r w:rsidRPr="00B410D6">
        <w:rPr>
          <w:b/>
          <w:sz w:val="24"/>
        </w:rPr>
        <w:t>«Удовлетворительно»</w:t>
      </w:r>
      <w:r w:rsidRPr="00B410D6">
        <w:rPr>
          <w:sz w:val="24"/>
        </w:rPr>
        <w:t xml:space="preserve"> выставляется за следующую выпускную квалификационную работу:</w:t>
      </w:r>
    </w:p>
    <w:p w:rsidR="00063FF7" w:rsidRPr="00B410D6" w:rsidRDefault="00063FF7" w:rsidP="00063FF7">
      <w:pPr>
        <w:pStyle w:val="1"/>
        <w:numPr>
          <w:ilvl w:val="0"/>
          <w:numId w:val="0"/>
        </w:numPr>
        <w:tabs>
          <w:tab w:val="left" w:pos="851"/>
        </w:tabs>
        <w:ind w:firstLine="567"/>
        <w:rPr>
          <w:sz w:val="24"/>
        </w:rPr>
      </w:pPr>
      <w:r w:rsidRPr="00B410D6">
        <w:rPr>
          <w:sz w:val="24"/>
        </w:rPr>
        <w:t xml:space="preserve">-носит исследовательский характер, содержит теоретическую главу, базируется на практическом материале, но отличается поверхностным анализом и недостаточно критическим разбором деятельности предприятия (организации), в ней просматривается непоследовательность изложения материала, представлены необоснованные предложения; </w:t>
      </w:r>
    </w:p>
    <w:p w:rsidR="00063FF7" w:rsidRPr="00B410D6" w:rsidRDefault="00063FF7" w:rsidP="00063FF7">
      <w:pPr>
        <w:pStyle w:val="1"/>
        <w:numPr>
          <w:ilvl w:val="0"/>
          <w:numId w:val="0"/>
        </w:numPr>
        <w:tabs>
          <w:tab w:val="left" w:pos="851"/>
        </w:tabs>
        <w:ind w:firstLine="567"/>
        <w:rPr>
          <w:sz w:val="24"/>
        </w:rPr>
      </w:pPr>
      <w:r w:rsidRPr="00B410D6">
        <w:rPr>
          <w:sz w:val="24"/>
        </w:rPr>
        <w:t xml:space="preserve">- в отзывах руководителя и рецензента имеются замечания по содержанию работы и методике анализа; </w:t>
      </w:r>
    </w:p>
    <w:p w:rsidR="00063FF7" w:rsidRPr="00B410D6" w:rsidRDefault="00063FF7" w:rsidP="00063FF7">
      <w:pPr>
        <w:pStyle w:val="1"/>
        <w:numPr>
          <w:ilvl w:val="0"/>
          <w:numId w:val="0"/>
        </w:numPr>
        <w:tabs>
          <w:tab w:val="left" w:pos="851"/>
        </w:tabs>
        <w:ind w:firstLine="567"/>
        <w:rPr>
          <w:sz w:val="24"/>
        </w:rPr>
      </w:pPr>
      <w:r w:rsidRPr="00B410D6">
        <w:rPr>
          <w:sz w:val="24"/>
        </w:rPr>
        <w:t xml:space="preserve">- при защите студент проявляет неуверенность, показывает слабое знание вопросов темы, не дает полного, аргументированного ответа на заданные вопросы. </w:t>
      </w:r>
    </w:p>
    <w:p w:rsidR="00063FF7" w:rsidRPr="00B410D6" w:rsidRDefault="00063FF7" w:rsidP="00063FF7">
      <w:pPr>
        <w:pStyle w:val="1"/>
        <w:numPr>
          <w:ilvl w:val="0"/>
          <w:numId w:val="0"/>
        </w:numPr>
        <w:tabs>
          <w:tab w:val="left" w:pos="851"/>
        </w:tabs>
        <w:ind w:firstLine="567"/>
        <w:rPr>
          <w:sz w:val="24"/>
        </w:rPr>
      </w:pPr>
      <w:r w:rsidRPr="00B410D6">
        <w:rPr>
          <w:b/>
          <w:sz w:val="24"/>
        </w:rPr>
        <w:t>«Неудовлетворительно»</w:t>
      </w:r>
      <w:r w:rsidRPr="00B410D6">
        <w:rPr>
          <w:sz w:val="24"/>
        </w:rPr>
        <w:t xml:space="preserve"> выставляется за следующую </w:t>
      </w:r>
      <w:r>
        <w:rPr>
          <w:sz w:val="24"/>
        </w:rPr>
        <w:t>выпускную квалификационную</w:t>
      </w:r>
      <w:r w:rsidRPr="00B410D6">
        <w:rPr>
          <w:sz w:val="24"/>
        </w:rPr>
        <w:t xml:space="preserve"> работу: </w:t>
      </w:r>
    </w:p>
    <w:p w:rsidR="00063FF7" w:rsidRPr="00B410D6" w:rsidRDefault="00063FF7" w:rsidP="00063FF7">
      <w:pPr>
        <w:pStyle w:val="1"/>
        <w:numPr>
          <w:ilvl w:val="0"/>
          <w:numId w:val="0"/>
        </w:numPr>
        <w:tabs>
          <w:tab w:val="left" w:pos="851"/>
        </w:tabs>
        <w:ind w:firstLine="567"/>
        <w:rPr>
          <w:sz w:val="24"/>
        </w:rPr>
      </w:pPr>
      <w:r w:rsidRPr="00B410D6">
        <w:rPr>
          <w:sz w:val="24"/>
        </w:rPr>
        <w:t xml:space="preserve">- не носит исследовательского характера, не содержит анализа и практического разбора деятельности предприятия (организации), не отвечает требованиям, изложенным в методических указаниях; </w:t>
      </w:r>
    </w:p>
    <w:p w:rsidR="00063FF7" w:rsidRPr="00B410D6" w:rsidRDefault="00063FF7" w:rsidP="00063FF7">
      <w:pPr>
        <w:pStyle w:val="1"/>
        <w:numPr>
          <w:ilvl w:val="0"/>
          <w:numId w:val="0"/>
        </w:numPr>
        <w:tabs>
          <w:tab w:val="left" w:pos="851"/>
        </w:tabs>
        <w:ind w:firstLine="567"/>
        <w:rPr>
          <w:sz w:val="24"/>
        </w:rPr>
      </w:pPr>
      <w:r w:rsidRPr="00B410D6">
        <w:rPr>
          <w:sz w:val="24"/>
        </w:rPr>
        <w:t xml:space="preserve">- не имеет выводов либо они носят декларативный характер; </w:t>
      </w:r>
    </w:p>
    <w:p w:rsidR="00063FF7" w:rsidRPr="00B410D6" w:rsidRDefault="00063FF7" w:rsidP="00063FF7">
      <w:pPr>
        <w:pStyle w:val="1"/>
        <w:numPr>
          <w:ilvl w:val="0"/>
          <w:numId w:val="0"/>
        </w:numPr>
        <w:tabs>
          <w:tab w:val="left" w:pos="851"/>
        </w:tabs>
        <w:ind w:firstLine="567"/>
        <w:rPr>
          <w:sz w:val="24"/>
        </w:rPr>
      </w:pPr>
      <w:r w:rsidRPr="00B410D6">
        <w:rPr>
          <w:sz w:val="24"/>
        </w:rPr>
        <w:t xml:space="preserve">- в отзывах руководителя и рецензента имеются существенные критические замечания; </w:t>
      </w:r>
    </w:p>
    <w:p w:rsidR="00063FF7" w:rsidRPr="00B410D6" w:rsidRDefault="00063FF7" w:rsidP="00063FF7">
      <w:pPr>
        <w:pStyle w:val="1"/>
        <w:numPr>
          <w:ilvl w:val="0"/>
          <w:numId w:val="0"/>
        </w:numPr>
        <w:tabs>
          <w:tab w:val="left" w:pos="851"/>
        </w:tabs>
        <w:ind w:firstLine="567"/>
        <w:rPr>
          <w:sz w:val="24"/>
        </w:rPr>
      </w:pPr>
      <w:r w:rsidRPr="00B410D6">
        <w:rPr>
          <w:sz w:val="24"/>
        </w:rPr>
        <w:t>- при защите студент затрудняется отвечать на поставленные вопросы по теме, не знает теории вопроса, при ответе допускает существенные ошибки, к защите не подготовлены наглядные пособия или раздаточный материал.</w:t>
      </w:r>
    </w:p>
    <w:p w:rsidR="007F062A" w:rsidRPr="007F062A" w:rsidRDefault="007F062A" w:rsidP="007F062A">
      <w:pPr>
        <w:ind w:firstLine="709"/>
        <w:jc w:val="both"/>
        <w:rPr>
          <w:rFonts w:ascii="Times New Roman" w:hAnsi="Times New Roman"/>
          <w:b/>
          <w:sz w:val="28"/>
          <w:szCs w:val="28"/>
          <w:lang w:eastAsia="ko-KR"/>
        </w:rPr>
      </w:pPr>
      <w:r w:rsidRPr="007F062A">
        <w:rPr>
          <w:rFonts w:ascii="Times New Roman" w:hAnsi="Times New Roman"/>
          <w:snapToGrid w:val="0"/>
          <w:sz w:val="24"/>
          <w:szCs w:val="24"/>
        </w:rPr>
        <w:t>Выполненные студентами выпускные квалификационные работы хранятся после их защиты в образовательном учреждении пять лет.</w:t>
      </w:r>
      <w:r w:rsidR="00DB56BE">
        <w:rPr>
          <w:rFonts w:ascii="Times New Roman" w:hAnsi="Times New Roman"/>
          <w:snapToGrid w:val="0"/>
          <w:sz w:val="24"/>
          <w:szCs w:val="24"/>
        </w:rPr>
        <w:t xml:space="preserve"> </w:t>
      </w:r>
      <w:r w:rsidRPr="007F062A">
        <w:rPr>
          <w:rFonts w:ascii="Times New Roman" w:hAnsi="Times New Roman"/>
          <w:snapToGrid w:val="0"/>
          <w:sz w:val="24"/>
          <w:szCs w:val="24"/>
        </w:rPr>
        <w:t xml:space="preserve">Лучшие выпускные квалификационные </w:t>
      </w:r>
      <w:r w:rsidRPr="007F062A">
        <w:rPr>
          <w:rFonts w:ascii="Times New Roman" w:hAnsi="Times New Roman"/>
          <w:snapToGrid w:val="0"/>
          <w:sz w:val="24"/>
          <w:szCs w:val="24"/>
        </w:rPr>
        <w:lastRenderedPageBreak/>
        <w:t>работы, представляющие учебно-методическую ценность, могут быть использованы в качестве учебных пособий в колледже.</w:t>
      </w:r>
    </w:p>
    <w:sectPr w:rsidR="007F062A" w:rsidRPr="007F062A" w:rsidSect="00AC1751">
      <w:headerReference w:type="default" r:id="rId7"/>
      <w:footerReference w:type="even" r:id="rId8"/>
      <w:footerReference w:type="default" r:id="rId9"/>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3B3" w:rsidRDefault="006C03B3" w:rsidP="002E0896">
      <w:pPr>
        <w:spacing w:after="0" w:line="240" w:lineRule="auto"/>
      </w:pPr>
      <w:r>
        <w:separator/>
      </w:r>
    </w:p>
  </w:endnote>
  <w:endnote w:type="continuationSeparator" w:id="1">
    <w:p w:rsidR="006C03B3" w:rsidRDefault="006C03B3" w:rsidP="002E08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751" w:rsidRDefault="0002655B" w:rsidP="00AC1751">
    <w:pPr>
      <w:pStyle w:val="a6"/>
      <w:framePr w:wrap="around" w:vAnchor="text" w:hAnchor="margin" w:xAlign="right" w:y="1"/>
      <w:rPr>
        <w:rStyle w:val="aa"/>
      </w:rPr>
    </w:pPr>
    <w:r>
      <w:rPr>
        <w:rStyle w:val="aa"/>
      </w:rPr>
      <w:fldChar w:fldCharType="begin"/>
    </w:r>
    <w:r w:rsidR="00AC1751">
      <w:rPr>
        <w:rStyle w:val="aa"/>
      </w:rPr>
      <w:instrText xml:space="preserve">PAGE  </w:instrText>
    </w:r>
    <w:r>
      <w:rPr>
        <w:rStyle w:val="aa"/>
      </w:rPr>
      <w:fldChar w:fldCharType="end"/>
    </w:r>
  </w:p>
  <w:p w:rsidR="00AC1751" w:rsidRDefault="00AC1751" w:rsidP="00AC175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751" w:rsidRDefault="0002655B">
    <w:pPr>
      <w:pStyle w:val="a6"/>
      <w:jc w:val="center"/>
    </w:pPr>
    <w:fldSimple w:instr="PAGE   \* MERGEFORMAT">
      <w:r w:rsidR="007C2043">
        <w:rPr>
          <w:noProof/>
        </w:rPr>
        <w:t>2</w:t>
      </w:r>
    </w:fldSimple>
  </w:p>
  <w:p w:rsidR="00AC1751" w:rsidRDefault="00AC175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3B3" w:rsidRDefault="006C03B3" w:rsidP="002E0896">
      <w:pPr>
        <w:spacing w:after="0" w:line="240" w:lineRule="auto"/>
      </w:pPr>
      <w:r>
        <w:separator/>
      </w:r>
    </w:p>
  </w:footnote>
  <w:footnote w:type="continuationSeparator" w:id="1">
    <w:p w:rsidR="006C03B3" w:rsidRDefault="006C03B3" w:rsidP="002E08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751" w:rsidRDefault="00AC1751">
    <w:pPr>
      <w:pStyle w:val="a4"/>
    </w:pPr>
  </w:p>
  <w:p w:rsidR="00AC1751" w:rsidRDefault="00AC175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7AC"/>
    <w:multiLevelType w:val="hybridMultilevel"/>
    <w:tmpl w:val="54DAA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5E41A5"/>
    <w:multiLevelType w:val="hybridMultilevel"/>
    <w:tmpl w:val="3E944274"/>
    <w:lvl w:ilvl="0" w:tplc="F110AF48">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0DAC38DD"/>
    <w:multiLevelType w:val="hybridMultilevel"/>
    <w:tmpl w:val="93361206"/>
    <w:lvl w:ilvl="0" w:tplc="A5203088">
      <w:start w:val="1"/>
      <w:numFmt w:val="decimal"/>
      <w:suff w:val="space"/>
      <w:lvlText w:val="%1."/>
      <w:lvlJc w:val="left"/>
      <w:pPr>
        <w:ind w:left="284" w:hanging="284"/>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5696103"/>
    <w:multiLevelType w:val="hybridMultilevel"/>
    <w:tmpl w:val="D8A0FE4E"/>
    <w:lvl w:ilvl="0" w:tplc="F110A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935EA8"/>
    <w:multiLevelType w:val="singleLevel"/>
    <w:tmpl w:val="01C415F4"/>
    <w:lvl w:ilvl="0">
      <w:start w:val="1"/>
      <w:numFmt w:val="decimal"/>
      <w:lvlText w:val="%1."/>
      <w:lvlJc w:val="left"/>
      <w:pPr>
        <w:tabs>
          <w:tab w:val="num" w:pos="360"/>
        </w:tabs>
        <w:ind w:left="113" w:hanging="113"/>
      </w:pPr>
      <w:rPr>
        <w:b w:val="0"/>
      </w:rPr>
    </w:lvl>
  </w:abstractNum>
  <w:abstractNum w:abstractNumId="5">
    <w:nsid w:val="353C7DB7"/>
    <w:multiLevelType w:val="hybridMultilevel"/>
    <w:tmpl w:val="10142D20"/>
    <w:lvl w:ilvl="0" w:tplc="94201A9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D55D9E"/>
    <w:multiLevelType w:val="hybridMultilevel"/>
    <w:tmpl w:val="DE5E6B54"/>
    <w:lvl w:ilvl="0" w:tplc="3FAE46F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654C7E"/>
    <w:multiLevelType w:val="multilevel"/>
    <w:tmpl w:val="AA3EA078"/>
    <w:lvl w:ilvl="0">
      <w:start w:val="1"/>
      <w:numFmt w:val="bullet"/>
      <w:pStyle w:val="11"/>
      <w:lvlText w:val=""/>
      <w:lvlJc w:val="left"/>
      <w:pPr>
        <w:tabs>
          <w:tab w:val="num" w:pos="360"/>
        </w:tabs>
        <w:ind w:left="360" w:hanging="360"/>
      </w:pPr>
      <w:rPr>
        <w:rFonts w:ascii="Wingdings" w:hAnsi="Wingdings" w:hint="default"/>
      </w:rPr>
    </w:lvl>
    <w:lvl w:ilvl="1">
      <w:start w:val="1"/>
      <w:numFmt w:val="decimal"/>
      <w:pStyle w:val="1"/>
      <w:lvlText w:val="%1.%2."/>
      <w:lvlJc w:val="left"/>
      <w:pPr>
        <w:tabs>
          <w:tab w:val="num" w:pos="550"/>
        </w:tabs>
        <w:ind w:left="-170" w:firstLine="454"/>
      </w:pPr>
      <w:rPr>
        <w:color w:val="auto"/>
      </w:rPr>
    </w:lvl>
    <w:lvl w:ilvl="2">
      <w:start w:val="1"/>
      <w:numFmt w:val="decimal"/>
      <w:lvlText w:val="%1.%2.%3."/>
      <w:lvlJc w:val="left"/>
      <w:pPr>
        <w:tabs>
          <w:tab w:val="num" w:pos="710"/>
        </w:tabs>
        <w:ind w:left="-10" w:firstLine="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4B874CDB"/>
    <w:multiLevelType w:val="hybridMultilevel"/>
    <w:tmpl w:val="3D1CD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AA7609"/>
    <w:multiLevelType w:val="hybridMultilevel"/>
    <w:tmpl w:val="FDC03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A51941"/>
    <w:multiLevelType w:val="hybridMultilevel"/>
    <w:tmpl w:val="F9DC0B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161B85"/>
    <w:multiLevelType w:val="hybridMultilevel"/>
    <w:tmpl w:val="924AA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3A1C6F"/>
    <w:multiLevelType w:val="hybridMultilevel"/>
    <w:tmpl w:val="1A7E9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3"/>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C0258"/>
    <w:rsid w:val="0002655B"/>
    <w:rsid w:val="00032FC7"/>
    <w:rsid w:val="00063FF7"/>
    <w:rsid w:val="00096D09"/>
    <w:rsid w:val="000E1DEE"/>
    <w:rsid w:val="00131F79"/>
    <w:rsid w:val="0014342F"/>
    <w:rsid w:val="001475AF"/>
    <w:rsid w:val="001B2C0E"/>
    <w:rsid w:val="00212C91"/>
    <w:rsid w:val="00233020"/>
    <w:rsid w:val="00245AE1"/>
    <w:rsid w:val="0029197E"/>
    <w:rsid w:val="002C1D5B"/>
    <w:rsid w:val="002E0896"/>
    <w:rsid w:val="002E1E62"/>
    <w:rsid w:val="00314941"/>
    <w:rsid w:val="0032361A"/>
    <w:rsid w:val="003967DC"/>
    <w:rsid w:val="004D695D"/>
    <w:rsid w:val="004E70DA"/>
    <w:rsid w:val="00507C65"/>
    <w:rsid w:val="00526F2F"/>
    <w:rsid w:val="005A1AD0"/>
    <w:rsid w:val="00603C05"/>
    <w:rsid w:val="006727C5"/>
    <w:rsid w:val="00676964"/>
    <w:rsid w:val="006C0258"/>
    <w:rsid w:val="006C03B3"/>
    <w:rsid w:val="006D6402"/>
    <w:rsid w:val="006F79EB"/>
    <w:rsid w:val="0070646E"/>
    <w:rsid w:val="007C2043"/>
    <w:rsid w:val="007F062A"/>
    <w:rsid w:val="007F5507"/>
    <w:rsid w:val="00814CE5"/>
    <w:rsid w:val="00836816"/>
    <w:rsid w:val="008A33A6"/>
    <w:rsid w:val="008C069D"/>
    <w:rsid w:val="008C393F"/>
    <w:rsid w:val="00922620"/>
    <w:rsid w:val="0094293D"/>
    <w:rsid w:val="009F02D3"/>
    <w:rsid w:val="00AC1751"/>
    <w:rsid w:val="00AD2918"/>
    <w:rsid w:val="00B049B6"/>
    <w:rsid w:val="00B23AC1"/>
    <w:rsid w:val="00B410D6"/>
    <w:rsid w:val="00B8605D"/>
    <w:rsid w:val="00B91210"/>
    <w:rsid w:val="00BE2829"/>
    <w:rsid w:val="00C0027A"/>
    <w:rsid w:val="00C03564"/>
    <w:rsid w:val="00C3107C"/>
    <w:rsid w:val="00C451CD"/>
    <w:rsid w:val="00CB55F8"/>
    <w:rsid w:val="00CF3F2F"/>
    <w:rsid w:val="00D070BF"/>
    <w:rsid w:val="00D72954"/>
    <w:rsid w:val="00D9526B"/>
    <w:rsid w:val="00DB56BE"/>
    <w:rsid w:val="00E01581"/>
    <w:rsid w:val="00E73C14"/>
    <w:rsid w:val="00E866D9"/>
    <w:rsid w:val="00F8303A"/>
    <w:rsid w:val="00FE0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258"/>
    <w:rPr>
      <w:rFonts w:ascii="Calibri" w:eastAsia="Times New Roman" w:hAnsi="Calibri" w:cs="Times New Roman"/>
      <w:lang w:eastAsia="ru-RU"/>
    </w:rPr>
  </w:style>
  <w:style w:type="paragraph" w:styleId="10">
    <w:name w:val="heading 1"/>
    <w:basedOn w:val="a"/>
    <w:link w:val="12"/>
    <w:qFormat/>
    <w:rsid w:val="006C0258"/>
    <w:pPr>
      <w:spacing w:before="30" w:after="30" w:line="240" w:lineRule="auto"/>
      <w:outlineLvl w:val="0"/>
    </w:pPr>
    <w:rPr>
      <w:rFonts w:ascii="Arial" w:hAnsi="Arial" w:cs="Arial"/>
      <w:b/>
      <w:bCs/>
      <w:color w:val="FF6600"/>
      <w:kern w:val="36"/>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258"/>
    <w:pPr>
      <w:ind w:left="720"/>
      <w:contextualSpacing/>
    </w:pPr>
  </w:style>
  <w:style w:type="paragraph" w:styleId="a4">
    <w:name w:val="header"/>
    <w:basedOn w:val="a"/>
    <w:link w:val="a5"/>
    <w:uiPriority w:val="99"/>
    <w:unhideWhenUsed/>
    <w:rsid w:val="006C02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0258"/>
    <w:rPr>
      <w:rFonts w:ascii="Calibri" w:eastAsia="Times New Roman" w:hAnsi="Calibri" w:cs="Times New Roman"/>
      <w:lang w:eastAsia="ru-RU"/>
    </w:rPr>
  </w:style>
  <w:style w:type="paragraph" w:styleId="a6">
    <w:name w:val="footer"/>
    <w:basedOn w:val="a"/>
    <w:link w:val="a7"/>
    <w:uiPriority w:val="99"/>
    <w:unhideWhenUsed/>
    <w:rsid w:val="006C02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0258"/>
    <w:rPr>
      <w:rFonts w:ascii="Calibri" w:eastAsia="Times New Roman" w:hAnsi="Calibri" w:cs="Times New Roman"/>
      <w:lang w:eastAsia="ru-RU"/>
    </w:rPr>
  </w:style>
  <w:style w:type="paragraph" w:customStyle="1" w:styleId="FR1">
    <w:name w:val="FR1"/>
    <w:rsid w:val="006C0258"/>
    <w:pPr>
      <w:widowControl w:val="0"/>
      <w:spacing w:before="2800" w:after="0" w:line="300" w:lineRule="auto"/>
      <w:ind w:left="240" w:right="1800"/>
      <w:jc w:val="center"/>
    </w:pPr>
    <w:rPr>
      <w:rFonts w:ascii="Times New Roman" w:eastAsia="Times New Roman" w:hAnsi="Times New Roman" w:cs="Times New Roman"/>
      <w:b/>
      <w:bCs/>
      <w:sz w:val="28"/>
      <w:szCs w:val="28"/>
      <w:lang w:eastAsia="ru-RU"/>
    </w:rPr>
  </w:style>
  <w:style w:type="paragraph" w:styleId="a8">
    <w:name w:val="Subtitle"/>
    <w:basedOn w:val="a"/>
    <w:link w:val="a9"/>
    <w:qFormat/>
    <w:rsid w:val="006C0258"/>
    <w:pPr>
      <w:widowControl w:val="0"/>
      <w:spacing w:before="120" w:after="120" w:line="240" w:lineRule="auto"/>
      <w:jc w:val="center"/>
      <w:outlineLvl w:val="1"/>
    </w:pPr>
    <w:rPr>
      <w:rFonts w:ascii="Times New Roman" w:hAnsi="Times New Roman" w:cs="Arial"/>
      <w:sz w:val="28"/>
      <w:szCs w:val="28"/>
    </w:rPr>
  </w:style>
  <w:style w:type="character" w:customStyle="1" w:styleId="a9">
    <w:name w:val="Подзаголовок Знак"/>
    <w:basedOn w:val="a0"/>
    <w:link w:val="a8"/>
    <w:rsid w:val="006C0258"/>
    <w:rPr>
      <w:rFonts w:ascii="Times New Roman" w:eastAsia="Times New Roman" w:hAnsi="Times New Roman" w:cs="Arial"/>
      <w:sz w:val="28"/>
      <w:szCs w:val="28"/>
      <w:lang w:eastAsia="ru-RU"/>
    </w:rPr>
  </w:style>
  <w:style w:type="paragraph" w:customStyle="1" w:styleId="13">
    <w:name w:val="Обычный1"/>
    <w:rsid w:val="006C0258"/>
    <w:pPr>
      <w:widowControl w:val="0"/>
      <w:spacing w:after="0" w:line="240" w:lineRule="auto"/>
      <w:ind w:left="920" w:right="2200"/>
      <w:jc w:val="center"/>
    </w:pPr>
    <w:rPr>
      <w:rFonts w:ascii="Times New Roman" w:eastAsia="Times New Roman" w:hAnsi="Times New Roman" w:cs="Times New Roman"/>
      <w:snapToGrid w:val="0"/>
      <w:sz w:val="24"/>
      <w:szCs w:val="20"/>
      <w:lang w:eastAsia="ru-RU"/>
    </w:rPr>
  </w:style>
  <w:style w:type="paragraph" w:customStyle="1" w:styleId="FR2">
    <w:name w:val="FR2"/>
    <w:rsid w:val="006C0258"/>
    <w:pPr>
      <w:widowControl w:val="0"/>
      <w:spacing w:before="360" w:after="0" w:line="240" w:lineRule="auto"/>
    </w:pPr>
    <w:rPr>
      <w:rFonts w:ascii="Times New Roman" w:eastAsia="Times New Roman" w:hAnsi="Times New Roman" w:cs="Times New Roman"/>
      <w:i/>
      <w:snapToGrid w:val="0"/>
      <w:sz w:val="20"/>
      <w:szCs w:val="20"/>
      <w:lang w:eastAsia="ru-RU"/>
    </w:rPr>
  </w:style>
  <w:style w:type="character" w:styleId="aa">
    <w:name w:val="page number"/>
    <w:basedOn w:val="a0"/>
    <w:rsid w:val="006C0258"/>
  </w:style>
  <w:style w:type="paragraph" w:customStyle="1" w:styleId="1">
    <w:name w:val="Текст абзаца1 Н"/>
    <w:basedOn w:val="a"/>
    <w:rsid w:val="006C0258"/>
    <w:pPr>
      <w:numPr>
        <w:ilvl w:val="1"/>
        <w:numId w:val="5"/>
      </w:numPr>
      <w:tabs>
        <w:tab w:val="left" w:pos="1176"/>
      </w:tabs>
      <w:spacing w:after="0" w:line="240" w:lineRule="auto"/>
      <w:jc w:val="both"/>
    </w:pPr>
    <w:rPr>
      <w:rFonts w:ascii="Times New Roman" w:hAnsi="Times New Roman"/>
      <w:color w:val="000000"/>
      <w:sz w:val="28"/>
      <w:szCs w:val="24"/>
    </w:rPr>
  </w:style>
  <w:style w:type="paragraph" w:customStyle="1" w:styleId="11">
    <w:name w:val="Заголовок1М1"/>
    <w:basedOn w:val="a"/>
    <w:next w:val="1"/>
    <w:link w:val="110"/>
    <w:rsid w:val="006C0258"/>
    <w:pPr>
      <w:keepNext/>
      <w:numPr>
        <w:numId w:val="5"/>
      </w:numPr>
      <w:spacing w:before="240" w:after="120" w:line="240" w:lineRule="auto"/>
      <w:jc w:val="center"/>
    </w:pPr>
    <w:rPr>
      <w:rFonts w:ascii="Times New Roman" w:hAnsi="Times New Roman"/>
      <w:b/>
      <w:bCs/>
      <w:color w:val="000000"/>
      <w:sz w:val="32"/>
      <w:szCs w:val="24"/>
    </w:rPr>
  </w:style>
  <w:style w:type="character" w:customStyle="1" w:styleId="110">
    <w:name w:val="Заголовок1М1 Знак"/>
    <w:link w:val="11"/>
    <w:rsid w:val="006C0258"/>
    <w:rPr>
      <w:rFonts w:ascii="Times New Roman" w:eastAsia="Times New Roman" w:hAnsi="Times New Roman" w:cs="Times New Roman"/>
      <w:b/>
      <w:bCs/>
      <w:color w:val="000000"/>
      <w:sz w:val="32"/>
      <w:szCs w:val="24"/>
      <w:lang w:eastAsia="ru-RU"/>
    </w:rPr>
  </w:style>
  <w:style w:type="character" w:customStyle="1" w:styleId="12">
    <w:name w:val="Заголовок 1 Знак"/>
    <w:basedOn w:val="a0"/>
    <w:link w:val="10"/>
    <w:rsid w:val="006C0258"/>
    <w:rPr>
      <w:rFonts w:ascii="Arial" w:eastAsia="Times New Roman" w:hAnsi="Arial" w:cs="Arial"/>
      <w:b/>
      <w:bCs/>
      <w:color w:val="FF6600"/>
      <w:kern w:val="36"/>
      <w:sz w:val="20"/>
      <w:szCs w:val="20"/>
      <w:lang w:eastAsia="ru-RU"/>
    </w:rPr>
  </w:style>
  <w:style w:type="paragraph" w:styleId="ab">
    <w:name w:val="Title"/>
    <w:basedOn w:val="a"/>
    <w:link w:val="ac"/>
    <w:qFormat/>
    <w:rsid w:val="006C0258"/>
    <w:pPr>
      <w:spacing w:after="0" w:line="240" w:lineRule="auto"/>
      <w:jc w:val="center"/>
    </w:pPr>
    <w:rPr>
      <w:rFonts w:ascii="Times New Roman" w:hAnsi="Times New Roman"/>
      <w:sz w:val="28"/>
      <w:szCs w:val="24"/>
    </w:rPr>
  </w:style>
  <w:style w:type="character" w:customStyle="1" w:styleId="ac">
    <w:name w:val="Название Знак"/>
    <w:basedOn w:val="a0"/>
    <w:link w:val="ab"/>
    <w:rsid w:val="006C0258"/>
    <w:rPr>
      <w:rFonts w:ascii="Times New Roman" w:eastAsia="Times New Roman" w:hAnsi="Times New Roman" w:cs="Times New Roman"/>
      <w:sz w:val="28"/>
      <w:szCs w:val="24"/>
      <w:lang w:eastAsia="ru-RU"/>
    </w:rPr>
  </w:style>
  <w:style w:type="paragraph" w:styleId="2">
    <w:name w:val="Body Text Indent 2"/>
    <w:basedOn w:val="a"/>
    <w:link w:val="20"/>
    <w:semiHidden/>
    <w:unhideWhenUsed/>
    <w:rsid w:val="006C0258"/>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semiHidden/>
    <w:rsid w:val="006C0258"/>
    <w:rPr>
      <w:rFonts w:ascii="Times New Roman" w:eastAsia="Times New Roman" w:hAnsi="Times New Roman" w:cs="Times New Roman"/>
      <w:sz w:val="24"/>
      <w:szCs w:val="24"/>
      <w:lang w:eastAsia="ru-RU"/>
    </w:rPr>
  </w:style>
  <w:style w:type="paragraph" w:customStyle="1" w:styleId="21">
    <w:name w:val="Основной текст 21"/>
    <w:basedOn w:val="a"/>
    <w:rsid w:val="006D6402"/>
    <w:pPr>
      <w:spacing w:after="0" w:line="240" w:lineRule="auto"/>
      <w:ind w:firstLine="709"/>
      <w:jc w:val="both"/>
    </w:pPr>
    <w:rPr>
      <w:rFonts w:ascii="Times New Roman" w:hAnsi="Times New Roman" w:cs="Courier New"/>
      <w:sz w:val="24"/>
      <w:szCs w:val="24"/>
      <w:lang w:eastAsia="ar-SA"/>
    </w:rPr>
  </w:style>
  <w:style w:type="paragraph" w:styleId="ad">
    <w:name w:val="List"/>
    <w:basedOn w:val="a"/>
    <w:uiPriority w:val="99"/>
    <w:unhideWhenUsed/>
    <w:rsid w:val="002E0896"/>
    <w:pPr>
      <w:ind w:left="283" w:hanging="283"/>
      <w:contextualSpacing/>
    </w:pPr>
  </w:style>
  <w:style w:type="character" w:customStyle="1" w:styleId="r">
    <w:name w:val="r"/>
    <w:basedOn w:val="a0"/>
    <w:rsid w:val="00212C91"/>
  </w:style>
  <w:style w:type="paragraph" w:styleId="ae">
    <w:name w:val="No Spacing"/>
    <w:qFormat/>
    <w:rsid w:val="00212C91"/>
    <w:pPr>
      <w:spacing w:after="0" w:line="240" w:lineRule="auto"/>
    </w:pPr>
    <w:rPr>
      <w:rFonts w:ascii="Times New Roman" w:eastAsia="Times New Roman" w:hAnsi="Times New Roman" w:cs="Times New Roman"/>
      <w:sz w:val="20"/>
      <w:szCs w:val="20"/>
      <w:lang w:eastAsia="ru-RU"/>
    </w:rPr>
  </w:style>
  <w:style w:type="paragraph" w:styleId="3">
    <w:name w:val="Body Text 3"/>
    <w:basedOn w:val="a"/>
    <w:link w:val="30"/>
    <w:rsid w:val="00212C91"/>
    <w:pPr>
      <w:spacing w:after="120" w:line="240" w:lineRule="auto"/>
    </w:pPr>
    <w:rPr>
      <w:rFonts w:ascii="Times New Roman" w:hAnsi="Times New Roman"/>
      <w:sz w:val="16"/>
      <w:szCs w:val="16"/>
    </w:rPr>
  </w:style>
  <w:style w:type="character" w:customStyle="1" w:styleId="30">
    <w:name w:val="Основной текст 3 Знак"/>
    <w:basedOn w:val="a0"/>
    <w:link w:val="3"/>
    <w:rsid w:val="00212C91"/>
    <w:rPr>
      <w:rFonts w:ascii="Times New Roman" w:eastAsia="Times New Roman" w:hAnsi="Times New Roman" w:cs="Times New Roman"/>
      <w:sz w:val="16"/>
      <w:szCs w:val="16"/>
      <w:lang w:eastAsia="ru-RU"/>
    </w:rPr>
  </w:style>
  <w:style w:type="paragraph" w:styleId="22">
    <w:name w:val="Body Text 2"/>
    <w:basedOn w:val="a"/>
    <w:link w:val="23"/>
    <w:rsid w:val="00212C91"/>
    <w:pPr>
      <w:spacing w:after="120" w:line="480" w:lineRule="auto"/>
    </w:pPr>
    <w:rPr>
      <w:rFonts w:ascii="Times New Roman" w:hAnsi="Times New Roman"/>
      <w:sz w:val="24"/>
      <w:szCs w:val="24"/>
    </w:rPr>
  </w:style>
  <w:style w:type="character" w:customStyle="1" w:styleId="23">
    <w:name w:val="Основной текст 2 Знак"/>
    <w:basedOn w:val="a0"/>
    <w:link w:val="22"/>
    <w:rsid w:val="00212C91"/>
    <w:rPr>
      <w:rFonts w:ascii="Times New Roman" w:eastAsia="Times New Roman" w:hAnsi="Times New Roman" w:cs="Times New Roman"/>
      <w:sz w:val="24"/>
      <w:szCs w:val="24"/>
      <w:lang w:eastAsia="ru-RU"/>
    </w:rPr>
  </w:style>
  <w:style w:type="paragraph" w:customStyle="1" w:styleId="14">
    <w:name w:val="Абзац списка1"/>
    <w:basedOn w:val="a"/>
    <w:rsid w:val="009F02D3"/>
    <w:pPr>
      <w:ind w:left="72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5013</Words>
  <Characters>28577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dcterms:created xsi:type="dcterms:W3CDTF">2014-01-27T18:20:00Z</dcterms:created>
  <dcterms:modified xsi:type="dcterms:W3CDTF">2014-02-02T11:01:00Z</dcterms:modified>
</cp:coreProperties>
</file>